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7A" w:rsidRDefault="00EC267A" w:rsidP="00EC267A">
      <w:pPr>
        <w:spacing w:after="0"/>
        <w:ind w:left="-1440" w:right="10480"/>
        <w:jc w:val="right"/>
        <w:rPr>
          <w:rFonts w:ascii="Times New Roman" w:hAnsi="Times New Roman"/>
          <w:bCs/>
          <w:sz w:val="28"/>
          <w:szCs w:val="28"/>
        </w:rPr>
      </w:pPr>
      <w:r w:rsidRPr="00EC267A">
        <w:rPr>
          <w:rFonts w:eastAsia="Calibri" w:cs="Calibri"/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1FEF9D5A" wp14:editId="46745A11">
            <wp:simplePos x="0" y="0"/>
            <wp:positionH relativeFrom="page">
              <wp:posOffset>1682886</wp:posOffset>
            </wp:positionH>
            <wp:positionV relativeFrom="page">
              <wp:posOffset>126460</wp:posOffset>
            </wp:positionV>
            <wp:extent cx="7412274" cy="680832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8541" cy="681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AC3">
        <w:rPr>
          <w:rFonts w:ascii="Times New Roman" w:hAnsi="Times New Roman"/>
          <w:bCs/>
          <w:sz w:val="28"/>
          <w:szCs w:val="28"/>
        </w:rPr>
        <w:t xml:space="preserve">     </w:t>
      </w:r>
    </w:p>
    <w:p w:rsidR="00EC267A" w:rsidRPr="00EC267A" w:rsidRDefault="00EC267A" w:rsidP="00316F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EC267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bookmarkEnd w:id="0"/>
    <w:p w:rsidR="00D73E47" w:rsidRDefault="005C0AC3" w:rsidP="00316FF5">
      <w:pPr>
        <w:spacing w:after="0" w:line="240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Данная </w:t>
      </w:r>
      <w:r w:rsidR="00D73E47">
        <w:rPr>
          <w:rFonts w:ascii="Times New Roman" w:hAnsi="Times New Roman"/>
          <w:sz w:val="28"/>
          <w:szCs w:val="28"/>
        </w:rPr>
        <w:t>дополнительная общеобразовате</w:t>
      </w:r>
      <w:r>
        <w:rPr>
          <w:rFonts w:ascii="Times New Roman" w:hAnsi="Times New Roman"/>
          <w:sz w:val="28"/>
          <w:szCs w:val="28"/>
        </w:rPr>
        <w:t xml:space="preserve">льная общеразвивающая программа </w:t>
      </w:r>
      <w:r w:rsidR="00D73E47">
        <w:rPr>
          <w:rFonts w:ascii="Times New Roman" w:hAnsi="Times New Roman"/>
          <w:sz w:val="28"/>
          <w:szCs w:val="28"/>
        </w:rPr>
        <w:t xml:space="preserve">художественной направленности «Волшебная </w:t>
      </w:r>
      <w:r>
        <w:rPr>
          <w:rFonts w:ascii="Times New Roman" w:hAnsi="Times New Roman"/>
          <w:sz w:val="28"/>
          <w:szCs w:val="28"/>
        </w:rPr>
        <w:t>л</w:t>
      </w:r>
      <w:r w:rsidR="00D73E47">
        <w:rPr>
          <w:rFonts w:ascii="Times New Roman" w:hAnsi="Times New Roman"/>
          <w:sz w:val="28"/>
          <w:szCs w:val="28"/>
        </w:rPr>
        <w:t>епка»</w:t>
      </w:r>
      <w:r>
        <w:rPr>
          <w:rFonts w:ascii="Times New Roman" w:hAnsi="Times New Roman"/>
          <w:sz w:val="28"/>
          <w:szCs w:val="28"/>
        </w:rPr>
        <w:t>-</w:t>
      </w:r>
      <w:r w:rsidR="00D73E47">
        <w:rPr>
          <w:rFonts w:ascii="Times New Roman" w:eastAsia="+mn-ea" w:hAnsi="Times New Roman"/>
          <w:kern w:val="24"/>
          <w:sz w:val="28"/>
          <w:szCs w:val="28"/>
        </w:rPr>
        <w:t xml:space="preserve">модифицированная, разработана на основе </w:t>
      </w:r>
      <w:r w:rsidR="00D73E47">
        <w:rPr>
          <w:rFonts w:ascii="Times New Roman" w:hAnsi="Times New Roman"/>
          <w:sz w:val="28"/>
          <w:szCs w:val="28"/>
        </w:rPr>
        <w:t>методических разработок   Давыдовой Г.Н «Пластилинография. Детский ди</w:t>
      </w:r>
      <w:r>
        <w:rPr>
          <w:rFonts w:ascii="Times New Roman" w:hAnsi="Times New Roman"/>
          <w:sz w:val="28"/>
          <w:szCs w:val="28"/>
        </w:rPr>
        <w:t xml:space="preserve">зайн». Материал взят за основу  и </w:t>
      </w:r>
      <w:r w:rsidR="00D73E47">
        <w:rPr>
          <w:rFonts w:ascii="Times New Roman" w:hAnsi="Times New Roman"/>
          <w:sz w:val="28"/>
          <w:szCs w:val="28"/>
        </w:rPr>
        <w:t xml:space="preserve"> </w:t>
      </w:r>
      <w:r w:rsidR="00D73E47">
        <w:rPr>
          <w:rFonts w:ascii="Times New Roman" w:eastAsia="+mn-ea" w:hAnsi="Times New Roman"/>
          <w:kern w:val="24"/>
          <w:sz w:val="28"/>
          <w:szCs w:val="28"/>
        </w:rPr>
        <w:t>преобразован   на  20  процентов .</w:t>
      </w:r>
    </w:p>
    <w:p w:rsidR="00D73E47" w:rsidRDefault="00D73E47" w:rsidP="00316FF5">
      <w:pPr>
        <w:spacing w:after="0" w:line="240" w:lineRule="auto"/>
        <w:contextualSpacing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Дополнительная общеобразовательная общеразвивающая  </w:t>
      </w:r>
      <w:r>
        <w:rPr>
          <w:rFonts w:ascii="Times New Roman" w:eastAsia="+mn-ea" w:hAnsi="Times New Roman"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программа модульная, состоит из одного самостоятельного курса, модуля, и рассчитана сроком   на один год.</w:t>
      </w:r>
    </w:p>
    <w:p w:rsidR="00D73E47" w:rsidRDefault="00D73E47" w:rsidP="00316F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освоения</w:t>
      </w:r>
      <w:r>
        <w:rPr>
          <w:rFonts w:ascii="Times New Roman" w:hAnsi="Times New Roman"/>
          <w:sz w:val="28"/>
          <w:szCs w:val="28"/>
        </w:rPr>
        <w:t xml:space="preserve">   данной программы- стартовый.</w:t>
      </w:r>
    </w:p>
    <w:p w:rsidR="00D73E47" w:rsidRDefault="00D73E47" w:rsidP="00316FF5">
      <w:pPr>
        <w:pStyle w:val="a4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Рабочая программа   </w:t>
      </w:r>
      <w:r>
        <w:rPr>
          <w:rFonts w:eastAsia="+mn-ea"/>
          <w:b/>
          <w:kern w:val="24"/>
          <w:sz w:val="28"/>
          <w:szCs w:val="28"/>
        </w:rPr>
        <w:t>направлена</w:t>
      </w:r>
      <w:r>
        <w:rPr>
          <w:rFonts w:eastAsia="+mn-ea"/>
          <w:kern w:val="24"/>
          <w:sz w:val="28"/>
          <w:szCs w:val="28"/>
        </w:rPr>
        <w:t xml:space="preserve"> на ознакомление с данным видом деятельности, пластилинографией, на   формирование интереса к творчеству, развитие общего кругозора, формирование основ культуры , художественного вкуса ,приобретение базовых умений , развитие мелкой моторики рук.</w:t>
      </w:r>
    </w:p>
    <w:p w:rsidR="00D73E47" w:rsidRDefault="00D73E47" w:rsidP="00316FF5">
      <w:pPr>
        <w:tabs>
          <w:tab w:val="left" w:pos="10204"/>
        </w:tabs>
        <w:spacing w:after="120" w:line="240" w:lineRule="auto"/>
        <w:ind w:right="-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составлена в соответствии </w:t>
      </w:r>
      <w:r>
        <w:rPr>
          <w:rFonts w:ascii="Times New Roman" w:hAnsi="Times New Roman"/>
          <w:b/>
          <w:sz w:val="28"/>
          <w:szCs w:val="28"/>
        </w:rPr>
        <w:t>с нормативно-правовыми документами,</w:t>
      </w:r>
      <w:r>
        <w:rPr>
          <w:rFonts w:ascii="Times New Roman" w:hAnsi="Times New Roman"/>
          <w:sz w:val="28"/>
          <w:szCs w:val="28"/>
        </w:rPr>
        <w:t xml:space="preserve"> регламентирующими задачи, содержание и формы организации педагогического процесса в ДОУ:</w:t>
      </w:r>
    </w:p>
    <w:p w:rsidR="00D73E47" w:rsidRDefault="00D73E47" w:rsidP="00316FF5">
      <w:pPr>
        <w:numPr>
          <w:ilvl w:val="0"/>
          <w:numId w:val="1"/>
        </w:numPr>
        <w:tabs>
          <w:tab w:val="left" w:pos="10204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 273- ФЗ "Об образовании в Российской Федерации".</w:t>
      </w:r>
    </w:p>
    <w:p w:rsidR="00D73E47" w:rsidRDefault="00D73E47" w:rsidP="00316FF5">
      <w:pPr>
        <w:numPr>
          <w:ilvl w:val="0"/>
          <w:numId w:val="1"/>
        </w:numPr>
        <w:tabs>
          <w:tab w:val="left" w:pos="10204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D73E47" w:rsidRDefault="00D73E47" w:rsidP="00316FF5">
      <w:pPr>
        <w:numPr>
          <w:ilvl w:val="0"/>
          <w:numId w:val="1"/>
        </w:numPr>
        <w:tabs>
          <w:tab w:val="left" w:pos="10204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73E47" w:rsidRDefault="00D73E47" w:rsidP="00316FF5">
      <w:pPr>
        <w:numPr>
          <w:ilvl w:val="0"/>
          <w:numId w:val="1"/>
        </w:numPr>
        <w:tabs>
          <w:tab w:val="left" w:pos="10204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06-1844). </w:t>
      </w:r>
    </w:p>
    <w:p w:rsidR="00D73E47" w:rsidRDefault="00D73E47" w:rsidP="00316FF5">
      <w:pPr>
        <w:numPr>
          <w:ilvl w:val="0"/>
          <w:numId w:val="1"/>
        </w:numPr>
        <w:tabs>
          <w:tab w:val="left" w:pos="10204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D73E47" w:rsidRDefault="00D73E47" w:rsidP="00D73E47">
      <w:pPr>
        <w:spacing w:after="0" w:line="270" w:lineRule="atLeast"/>
        <w:ind w:right="178"/>
        <w:jc w:val="center"/>
        <w:outlineLvl w:val="0"/>
        <w:rPr>
          <w:rFonts w:ascii="Times New Roman" w:hAnsi="Times New Roman"/>
          <w:color w:val="000000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Проблема развития мелкой моторики у детей дошкольного возраста всегда остро стояла перед педагогами и родителями. Известный педагог В. А. Сухомлинский сказал: "Ум ребенка находится на кончиках его пальцев". На кончиках пальцев находятся нервные окончания, которые стимулируют работу речевых центров в коре головного </w:t>
      </w:r>
      <w:r>
        <w:rPr>
          <w:rFonts w:ascii="Times New Roman" w:hAnsi="Times New Roman"/>
          <w:color w:val="000000"/>
          <w:sz w:val="28"/>
        </w:rPr>
        <w:lastRenderedPageBreak/>
        <w:t>мозга. Поэтому успешное развитие мелкой моторики необходимо для полноценного интеллектуального развития ребенка и развития его речи.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Проблема развития мелкой моторики, ручной умелости в процессе организации непосредственно образовательной деятельности, режимных моментах в продуктивных видах так же весьма актуальна, так как именно 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Актуальность</w:t>
      </w:r>
      <w:r>
        <w:rPr>
          <w:rFonts w:ascii="Times New Roman" w:hAnsi="Times New Roman"/>
          <w:color w:val="000000"/>
          <w:sz w:val="28"/>
        </w:rPr>
        <w:t> данной проблемы определила тему кружковой работы.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Понятие «пластилинография»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осуществление замысла. Принцип данной техники заключается в создании лепной картины с изображением более или менее выпуклых, полуобъёмных объектов на горизонтальной поверхности.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налепов  разной формы, прищипывание, сплющивание, оттягивание деталей от общей формы, плотное соединение частей путём примазывания одной части к другой. 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Важное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«вливание одного цвета в другой».</w:t>
      </w:r>
    </w:p>
    <w:p w:rsidR="00D73E47" w:rsidRDefault="00D73E47" w:rsidP="00D73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Пластилинография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 </w:t>
      </w:r>
    </w:p>
    <w:p w:rsidR="00D73E47" w:rsidRDefault="00D73E47" w:rsidP="00D73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E47" w:rsidRDefault="00D73E47" w:rsidP="00D73E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     </w:t>
      </w:r>
      <w:r>
        <w:rPr>
          <w:rFonts w:ascii="Times New Roman" w:eastAsia="+mn-ea" w:hAnsi="Times New Roman"/>
          <w:b/>
          <w:kern w:val="24"/>
          <w:sz w:val="28"/>
          <w:szCs w:val="28"/>
        </w:rPr>
        <w:t>Педагогическая целесообразность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данной программы  заключается в том,</w:t>
      </w:r>
      <w:r w:rsidR="00697049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что  содержание программы поможет решить  проблему</w:t>
      </w:r>
      <w:r>
        <w:rPr>
          <w:rFonts w:ascii="Times New Roman" w:hAnsi="Times New Roman"/>
          <w:sz w:val="28"/>
        </w:rPr>
        <w:t xml:space="preserve"> развития мелкой моторики, ручной умелости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, принесет пользу ребенку  в формированиии </w:t>
      </w:r>
      <w:r>
        <w:rPr>
          <w:rFonts w:ascii="Times New Roman" w:eastAsia="+mn-ea" w:hAnsi="Times New Roman"/>
          <w:kern w:val="24"/>
          <w:sz w:val="28"/>
          <w:szCs w:val="28"/>
        </w:rPr>
        <w:lastRenderedPageBreak/>
        <w:t xml:space="preserve">эстетического вкуса, в воспитании усидчивости, в формировании умения ставить цель и добиваться ее, в соотнесении результата своей деятельности с образцом. 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sz w:val="28"/>
        </w:rPr>
      </w:pPr>
    </w:p>
    <w:p w:rsidR="00D73E47" w:rsidRDefault="00D73E47" w:rsidP="00D73E47">
      <w:pPr>
        <w:spacing w:after="0" w:line="240" w:lineRule="auto"/>
        <w:jc w:val="both"/>
        <w:rPr>
          <w:rFonts w:ascii="Trebuchet MS" w:eastAsia="+mn-ea" w:hAnsi="Trebuchet MS" w:cs="+mn-cs"/>
          <w:kern w:val="24"/>
          <w:sz w:val="44"/>
          <w:szCs w:val="44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Программа реализуется за рамками основной образовательной деятельности. Количество занятий – 1 раз в н</w:t>
      </w:r>
      <w:r w:rsidR="005C0AC3">
        <w:rPr>
          <w:rFonts w:ascii="Times New Roman" w:eastAsia="Calibri" w:hAnsi="Times New Roman"/>
          <w:sz w:val="28"/>
          <w:szCs w:val="28"/>
          <w:lang w:eastAsia="en-US"/>
        </w:rPr>
        <w:t xml:space="preserve">еделю, во второй половине дня,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подгруппами по </w:t>
      </w:r>
      <w:r w:rsidRPr="00D73E47">
        <w:rPr>
          <w:rFonts w:ascii="Times New Roman" w:eastAsia="Calibri" w:hAnsi="Times New Roman"/>
          <w:sz w:val="28"/>
          <w:szCs w:val="28"/>
          <w:lang w:eastAsia="en-US"/>
        </w:rPr>
        <w:t>12-15 человек.</w:t>
      </w:r>
      <w:r w:rsidRPr="00D73E47">
        <w:rPr>
          <w:rFonts w:ascii="Trebuchet MS" w:eastAsia="+mn-ea" w:hAnsi="Trebuchet MS" w:cs="+mn-cs"/>
          <w:kern w:val="24"/>
          <w:sz w:val="44"/>
          <w:szCs w:val="44"/>
        </w:rPr>
        <w:t xml:space="preserve"> </w:t>
      </w:r>
    </w:p>
    <w:p w:rsidR="00D73E47" w:rsidRDefault="00D73E47" w:rsidP="00D73E47">
      <w:pPr>
        <w:spacing w:after="0" w:line="240" w:lineRule="auto"/>
        <w:jc w:val="both"/>
        <w:rPr>
          <w:rFonts w:ascii="Times New Roman" w:hAnsi="Times New Roman"/>
          <w:sz w:val="35"/>
          <w:szCs w:val="24"/>
        </w:rPr>
      </w:pPr>
    </w:p>
    <w:p w:rsidR="00D73E47" w:rsidRDefault="00D73E47" w:rsidP="00D73E47">
      <w:pPr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Продолжительность занятия составляет –</w:t>
      </w:r>
      <w:r w:rsidR="006970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30 минут.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Режим занятий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соответствует  локальным актам учреждения и </w:t>
      </w:r>
      <w:r w:rsidRPr="00E81C06">
        <w:rPr>
          <w:rFonts w:ascii="Times New Roman" w:eastAsia="+mn-ea" w:hAnsi="Times New Roman"/>
          <w:color w:val="000000" w:themeColor="text1"/>
          <w:kern w:val="24"/>
          <w:sz w:val="28"/>
          <w:szCs w:val="28"/>
        </w:rPr>
        <w:t>СанПиН</w:t>
      </w:r>
      <w:r w:rsidR="00E81C06" w:rsidRPr="00E81C06">
        <w:rPr>
          <w:rFonts w:ascii="Times New Roman" w:eastAsia="+mn-ea" w:hAnsi="Times New Roman"/>
          <w:color w:val="000000" w:themeColor="text1"/>
          <w:kern w:val="24"/>
          <w:sz w:val="28"/>
          <w:szCs w:val="28"/>
        </w:rPr>
        <w:t xml:space="preserve"> 2.4.1.3049-13</w:t>
      </w:r>
      <w:r w:rsidR="00E81C06">
        <w:rPr>
          <w:rFonts w:ascii="Times New Roman" w:eastAsia="+mn-e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D73E47" w:rsidRDefault="00D73E47" w:rsidP="00D73E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kern w:val="24"/>
          <w:sz w:val="28"/>
          <w:szCs w:val="28"/>
        </w:rPr>
        <w:t>Адресат программы</w:t>
      </w:r>
      <w:r>
        <w:rPr>
          <w:rFonts w:ascii="Times New Roman" w:eastAsia="+mn-ea" w:hAnsi="Times New Roman"/>
          <w:kern w:val="24"/>
          <w:sz w:val="28"/>
          <w:szCs w:val="28"/>
        </w:rPr>
        <w:t>: дети старшего дошкольного возраста ,5-6 лет.</w:t>
      </w:r>
    </w:p>
    <w:p w:rsidR="00D73E47" w:rsidRDefault="00D73E47" w:rsidP="00D73E47">
      <w:p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b/>
          <w:kern w:val="24"/>
          <w:sz w:val="28"/>
          <w:szCs w:val="28"/>
        </w:rPr>
        <w:t>Главный критерий отбора детей</w:t>
      </w:r>
      <w:r w:rsidR="00E81C06">
        <w:rPr>
          <w:rFonts w:ascii="Times New Roman" w:eastAsia="+mn-ea" w:hAnsi="Times New Roman"/>
          <w:kern w:val="24"/>
          <w:sz w:val="28"/>
          <w:szCs w:val="28"/>
        </w:rPr>
        <w:t>-возраст воспитанников</w:t>
      </w:r>
      <w:r>
        <w:rPr>
          <w:rFonts w:ascii="Times New Roman" w:eastAsia="+mn-ea" w:hAnsi="Times New Roman"/>
          <w:kern w:val="24"/>
          <w:sz w:val="28"/>
          <w:szCs w:val="28"/>
        </w:rPr>
        <w:t>,</w:t>
      </w:r>
      <w:r w:rsidR="00E81C06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желание родителей на данный вид дополнительной деятельности.</w:t>
      </w:r>
    </w:p>
    <w:p w:rsidR="00D73E47" w:rsidRDefault="00D73E47" w:rsidP="00D73E47">
      <w:pPr>
        <w:spacing w:before="200"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b/>
          <w:kern w:val="24"/>
          <w:sz w:val="28"/>
          <w:szCs w:val="28"/>
        </w:rPr>
        <w:t>Требования к состоянию здоровья</w:t>
      </w:r>
      <w:r>
        <w:rPr>
          <w:rFonts w:ascii="Times New Roman" w:eastAsia="+mn-ea" w:hAnsi="Times New Roman"/>
          <w:kern w:val="24"/>
          <w:sz w:val="28"/>
          <w:szCs w:val="28"/>
        </w:rPr>
        <w:t>-соматически здоровые дети</w:t>
      </w:r>
    </w:p>
    <w:p w:rsidR="00E81C06" w:rsidRDefault="00E81C06" w:rsidP="00D73E47">
      <w:pPr>
        <w:spacing w:before="200" w:after="0" w:line="240" w:lineRule="auto"/>
        <w:jc w:val="center"/>
        <w:rPr>
          <w:rFonts w:ascii="Times New Roman" w:eastAsia="+mn-ea" w:hAnsi="Times New Roman"/>
          <w:b/>
          <w:kern w:val="24"/>
          <w:sz w:val="28"/>
          <w:szCs w:val="28"/>
        </w:rPr>
      </w:pPr>
    </w:p>
    <w:p w:rsidR="00D73E47" w:rsidRDefault="00D73E47" w:rsidP="00D73E47">
      <w:pPr>
        <w:spacing w:before="200" w:after="0" w:line="240" w:lineRule="auto"/>
        <w:jc w:val="center"/>
        <w:rPr>
          <w:rFonts w:ascii="Times New Roman" w:eastAsia="+mn-ea" w:hAnsi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/>
          <w:b/>
          <w:kern w:val="24"/>
          <w:sz w:val="28"/>
          <w:szCs w:val="28"/>
        </w:rPr>
        <w:t>Объем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9"/>
        <w:gridCol w:w="3954"/>
        <w:gridCol w:w="2050"/>
        <w:gridCol w:w="2016"/>
        <w:gridCol w:w="1961"/>
        <w:gridCol w:w="1858"/>
      </w:tblGrid>
      <w:tr w:rsidR="00D73E47" w:rsidTr="00D73E47">
        <w:trPr>
          <w:trHeight w:val="121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>Период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>Кол-во занятий в неделю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>Кол-во часов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>Кол-во недель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>Кол-во часов в год</w:t>
            </w:r>
          </w:p>
        </w:tc>
      </w:tr>
      <w:tr w:rsidR="00E81C06" w:rsidRPr="00E81C06" w:rsidTr="00D73E47">
        <w:trPr>
          <w:trHeight w:val="88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1 год обучения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25 мин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1 занятие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36</w:t>
            </w:r>
          </w:p>
        </w:tc>
      </w:tr>
      <w:tr w:rsidR="00E81C06" w:rsidRPr="00E81C06" w:rsidTr="00D73E47">
        <w:trPr>
          <w:trHeight w:val="1097"/>
        </w:trPr>
        <w:tc>
          <w:tcPr>
            <w:tcW w:w="1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Итого по программе</w:t>
            </w:r>
          </w:p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E81C06" w:rsidRDefault="00D73E47">
            <w:pPr>
              <w:spacing w:before="200" w:after="0" w:line="240" w:lineRule="auto"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81C06">
              <w:rPr>
                <w:rFonts w:ascii="Times New Roman" w:eastAsia="+mn-ea" w:hAnsi="Times New Roman"/>
                <w:kern w:val="24"/>
                <w:sz w:val="28"/>
                <w:szCs w:val="28"/>
              </w:rPr>
              <w:t>36</w:t>
            </w:r>
          </w:p>
        </w:tc>
      </w:tr>
    </w:tbl>
    <w:p w:rsidR="00D73E47" w:rsidRPr="00E81C06" w:rsidRDefault="00D73E47" w:rsidP="00D73E47">
      <w:pPr>
        <w:spacing w:after="0" w:line="240" w:lineRule="auto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E81C06">
        <w:rPr>
          <w:rFonts w:ascii="Times New Roman" w:eastAsia="+mn-ea" w:hAnsi="Times New Roman"/>
          <w:kern w:val="24"/>
          <w:sz w:val="28"/>
          <w:szCs w:val="28"/>
        </w:rPr>
        <w:t xml:space="preserve">Программа </w:t>
      </w:r>
      <w:r w:rsidRPr="00697049">
        <w:rPr>
          <w:rFonts w:ascii="Times New Roman" w:eastAsia="+mn-ea" w:hAnsi="Times New Roman"/>
          <w:b/>
          <w:kern w:val="24"/>
          <w:sz w:val="28"/>
          <w:szCs w:val="28"/>
        </w:rPr>
        <w:t>объемом</w:t>
      </w:r>
      <w:r w:rsidRPr="00E81C06">
        <w:rPr>
          <w:rFonts w:ascii="Times New Roman" w:eastAsia="+mn-ea" w:hAnsi="Times New Roman"/>
          <w:kern w:val="24"/>
          <w:sz w:val="28"/>
          <w:szCs w:val="28"/>
        </w:rPr>
        <w:t xml:space="preserve">    36 часов </w:t>
      </w:r>
      <w:r w:rsidR="00697049">
        <w:rPr>
          <w:rFonts w:ascii="Times New Roman" w:eastAsia="+mn-ea" w:hAnsi="Times New Roman"/>
          <w:kern w:val="24"/>
          <w:sz w:val="28"/>
          <w:szCs w:val="28"/>
        </w:rPr>
        <w:t>(36 занятий</w:t>
      </w:r>
      <w:r w:rsidRPr="00E81C06">
        <w:rPr>
          <w:rFonts w:ascii="Times New Roman" w:eastAsia="+mn-ea" w:hAnsi="Times New Roman"/>
          <w:kern w:val="24"/>
          <w:sz w:val="28"/>
          <w:szCs w:val="28"/>
        </w:rPr>
        <w:t>)</w:t>
      </w:r>
    </w:p>
    <w:p w:rsidR="00D73E47" w:rsidRPr="00E81C06" w:rsidRDefault="00D73E47" w:rsidP="00D73E4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 w:rsidRPr="00E81C06">
        <w:rPr>
          <w:rFonts w:ascii="Times New Roman" w:eastAsia="+mn-ea" w:hAnsi="Times New Roman"/>
          <w:b/>
          <w:kern w:val="24"/>
          <w:sz w:val="28"/>
          <w:szCs w:val="28"/>
        </w:rPr>
        <w:t>Срок усвоения программы – 1 год</w:t>
      </w:r>
    </w:p>
    <w:p w:rsidR="00D73E47" w:rsidRDefault="00D73E47" w:rsidP="00D73E47">
      <w:pPr>
        <w:spacing w:after="0" w:line="240" w:lineRule="auto"/>
        <w:ind w:left="360"/>
        <w:contextualSpacing/>
        <w:rPr>
          <w:rFonts w:ascii="Times New Roman" w:hAnsi="Times New Roman"/>
          <w:color w:val="90C226"/>
          <w:sz w:val="28"/>
          <w:szCs w:val="28"/>
          <w:highlight w:val="yellow"/>
        </w:rPr>
      </w:pPr>
    </w:p>
    <w:p w:rsidR="00D73E47" w:rsidRDefault="00D73E47" w:rsidP="00D73E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 w:themeColor="text1"/>
          <w:kern w:val="24"/>
          <w:sz w:val="28"/>
          <w:szCs w:val="28"/>
        </w:rPr>
        <w:t>Цели и задачи ДООП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b/>
          <w:bCs/>
          <w:sz w:val="28"/>
        </w:rPr>
      </w:pPr>
    </w:p>
    <w:p w:rsidR="002F1042" w:rsidRPr="00E81C06" w:rsidRDefault="002F1042" w:rsidP="002F1042">
      <w:pPr>
        <w:rPr>
          <w:sz w:val="28"/>
          <w:szCs w:val="28"/>
        </w:rPr>
      </w:pPr>
      <w:r w:rsidRPr="00E81C06">
        <w:rPr>
          <w:rFonts w:ascii="Times New Roman" w:hAnsi="Times New Roman"/>
          <w:b/>
          <w:bCs/>
          <w:sz w:val="28"/>
        </w:rPr>
        <w:t>Цель кружка:</w:t>
      </w:r>
      <w:r w:rsidRPr="00E81C06">
        <w:rPr>
          <w:rFonts w:ascii="Times New Roman" w:eastAsia="+mn-ea" w:hAnsi="Times New Roman"/>
          <w:kern w:val="24"/>
          <w:sz w:val="48"/>
          <w:szCs w:val="48"/>
        </w:rPr>
        <w:t xml:space="preserve"> </w:t>
      </w:r>
      <w:r w:rsidRPr="00E81C06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ручной умелости у детей </w:t>
      </w:r>
      <w:r w:rsidRPr="00E81C06">
        <w:rPr>
          <w:rFonts w:ascii="Times New Roman" w:hAnsi="Times New Roman"/>
          <w:sz w:val="28"/>
          <w:szCs w:val="28"/>
        </w:rPr>
        <w:t>посредством пластилинографии.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3E47" w:rsidRDefault="00D73E47" w:rsidP="00D73E4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Формировать умение передавать простейший образ предметов, явлений </w:t>
      </w:r>
      <w:r w:rsidRPr="00AA772B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окружающего мира посредством</w:t>
      </w: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пластилинографии;</w:t>
      </w:r>
    </w:p>
    <w:p w:rsidR="00D73E47" w:rsidRDefault="00D73E47" w:rsidP="00D73E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художественно-творческие способности в процессе занятий пластилинографией.</w:t>
      </w:r>
    </w:p>
    <w:p w:rsidR="00D73E47" w:rsidRDefault="00D73E47" w:rsidP="00D73E4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моторику, координацию движений рук, глазомер.</w:t>
      </w:r>
    </w:p>
    <w:p w:rsidR="00D73E47" w:rsidRDefault="00D73E47" w:rsidP="00D73E4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усидчивость, аккуратность в работе, желание доводить начатое дело до конца.</w:t>
      </w: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D73E47" w:rsidRDefault="00D73E47" w:rsidP="00D73E47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highlight w:val="yellow"/>
        </w:rPr>
      </w:pPr>
    </w:p>
    <w:p w:rsidR="005C0AC3" w:rsidRDefault="005C0AC3" w:rsidP="00D73E47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D73E47" w:rsidRDefault="00D73E47" w:rsidP="00D73E47">
      <w:pPr>
        <w:spacing w:after="0" w:line="270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Учебно-тематический   план</w:t>
      </w:r>
    </w:p>
    <w:p w:rsidR="00D73E47" w:rsidRDefault="00D73E47" w:rsidP="00D73E47">
      <w:pPr>
        <w:spacing w:after="0" w:line="270" w:lineRule="atLeast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9"/>
        <w:gridCol w:w="3310"/>
        <w:gridCol w:w="1849"/>
        <w:gridCol w:w="2127"/>
        <w:gridCol w:w="2144"/>
        <w:gridCol w:w="2265"/>
      </w:tblGrid>
      <w:tr w:rsidR="00D73E47" w:rsidTr="00D73E47">
        <w:trPr>
          <w:trHeight w:val="8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п.п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раздела ,блока ,модуля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Форма аттестации</w:t>
            </w:r>
          </w:p>
        </w:tc>
      </w:tr>
      <w:tr w:rsidR="00D73E47" w:rsidTr="00D73E47">
        <w:trPr>
          <w:trHeight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D73E47" w:rsidTr="00D73E47">
        <w:trPr>
          <w:trHeight w:val="8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«Яблоки поспели»</w:t>
            </w:r>
          </w:p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12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«Чудо - плоды»</w:t>
            </w:r>
          </w:p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45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«Осеннее дерево»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56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«Подарки осени»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58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«Веселый клоун»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44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«Натюрморт из чайной посуды»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4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«Чебурашка»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2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«Пингвины на льдине»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«Снегурочка»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8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«Снеговик»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25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«Живые яблочки на веточках»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6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Совушка – сова – большая голова»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1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Рыбки в аквариуме»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6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Разные коты»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7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Мишка косолапый»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2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«Жираф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14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Душистый снег»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Бабочка»</w:t>
            </w:r>
          </w:p>
          <w:p w:rsidR="00D73E47" w:rsidRDefault="00D73E47">
            <w:pPr>
              <w:spacing w:after="0" w:line="27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CF41C5" w:rsidRDefault="00BC72EE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  <w:r w:rsidRPr="00CF41C5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</w:t>
            </w:r>
          </w:p>
        </w:tc>
      </w:tr>
      <w:tr w:rsidR="00D73E47" w:rsidTr="00D73E47">
        <w:trPr>
          <w:trHeight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CF41C5" w:rsidRDefault="00D73E47">
            <w:pPr>
              <w:spacing w:after="0" w:line="27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конце года – итоговое портфолио </w:t>
            </w:r>
          </w:p>
        </w:tc>
      </w:tr>
    </w:tbl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70" w:lineRule="atLeast"/>
        <w:ind w:right="178" w:firstLine="708"/>
        <w:jc w:val="both"/>
        <w:rPr>
          <w:rFonts w:ascii="Times New Roman" w:hAnsi="Times New Roman"/>
          <w:color w:val="000000"/>
          <w:sz w:val="28"/>
        </w:rPr>
      </w:pPr>
    </w:p>
    <w:p w:rsidR="00D73E47" w:rsidRDefault="00D73E47" w:rsidP="00D7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Style w:val="2"/>
        <w:tblW w:w="14596" w:type="dxa"/>
        <w:tblLook w:val="04A0" w:firstRow="1" w:lastRow="0" w:firstColumn="1" w:lastColumn="0" w:noHBand="0" w:noVBand="1"/>
      </w:tblPr>
      <w:tblGrid>
        <w:gridCol w:w="594"/>
        <w:gridCol w:w="2405"/>
        <w:gridCol w:w="5936"/>
        <w:gridCol w:w="3394"/>
        <w:gridCol w:w="2267"/>
      </w:tblGrid>
      <w:tr w:rsidR="00D73E47" w:rsidTr="00D73E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Теоретические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деятельности</w:t>
            </w:r>
          </w:p>
        </w:tc>
      </w:tr>
      <w:tr w:rsidR="00D73E47" w:rsidTr="00D73E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Яблоки поспели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у детей интерес к изобразительной, художественной деятельности. Познакомить с новым способом изображения – пластилинографией, подводить детей к созданию выразительного образа посредством объема и цвета.  Учить анализировать свойства используемых в работе материалов и применять их в работе. Закреплять умение аккуратного использования пластилина в своей работе.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Беседа, рассматривание иллюстраций, практикум</w:t>
            </w:r>
          </w:p>
        </w:tc>
      </w:tr>
      <w:tr w:rsidR="00D73E47" w:rsidTr="00D73E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Чудо - плоды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Сформировать у детей обобщенное представление об овощах: растут на грядках, полезны людям, уточнить способы их переработки. Развивать умение видеть связь между реальной формой и формой изображаемых овощей, передавая их природные особенности, цвет. Создавать лепную картину с выпуклым изображением, когда изображаемые объекты выступают над поверхностью основы. Развивать мелкую моторику рук.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Отгадывание загадок по теме с показом иллюстраций, чтение стихотворения, практикум.</w:t>
            </w:r>
          </w:p>
        </w:tc>
      </w:tr>
      <w:tr w:rsidR="00D73E47" w:rsidTr="00D73E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Осеннее дерево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Вызывать у детей эмоциональное, радостное отношение к яркой осенней природе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средствами художественного слова, музыки, произведений живописи. Продолжать знакомить детей с жанром изобразительного искусства — пейзажем. Обучать детей приемам работы в технике «пластилинография»: лепить отдельные детали — придавливать, примазывать, разглаживать границы соединения частей. Учить использовать для работы разнофактурный материал.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Создание лепной картины из пластилина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Отгадывание загадки, беседа,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рассматривание иллюстраций, практикум.</w:t>
            </w:r>
          </w:p>
        </w:tc>
      </w:tr>
      <w:tr w:rsidR="00D73E47" w:rsidTr="00D73E4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Подарки осени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>Продолжать знакомить детей с техникой пластилинографии; закреплять знания детей о подарках осени; уметь передавать их природные особенности, цвет; продолжать знакомить детей с натюрмортом; учить оформлять композицию из разных объектов, объединенных единым содержанием; напомнить детям о свойствах пластилина: мягкий, податливый; продолжать осваивать навыки работы с пластилином: Развивать мелкую моторику и ориентировку в пространстве. Воспитывать любовь к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Чтение стихотворений по теме, беседа, рассматривание иллюстраций, практикум</w:t>
            </w:r>
          </w:p>
        </w:tc>
      </w:tr>
      <w:tr w:rsidR="00D73E47" w:rsidTr="00D73E47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Веселый клоун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Продолжать знакомить детей с жанром изобразительного искусства — портретом. Учить выполнять изображение клоуна в нетрадиционной технике исполнения — </w:t>
            </w: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пластилинографии. Развивать чувство цвета. Воспитывать интерес детей к цирковому искусству, уважение к необычной профессии клоуна – веселить людей, доставлять им ра</w:t>
            </w: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дость своей работой.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стихотворений по теме, беседа, рассматривание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иллюстрации, практикум</w:t>
            </w:r>
          </w:p>
        </w:tc>
      </w:tr>
      <w:tr w:rsidR="00D73E47" w:rsidTr="00D73E47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Натюрморт из чайной посуды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B84A4B" w:rsidRDefault="00D73E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эстетическое отношение к бытовым предметам и их художественному изображению в натюрморте. Закрепить представления детей о натюрморте. Развивать у детей чувство композиции, цвета — учить располагать элементы узора на поверхности предмета. Упражнять в выполнении работы в нетрадиционной технике исполнения — пластилинографии. Закреплять умение соединять части изделия, заглаживая места скрепления.</w:t>
            </w:r>
          </w:p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посуды, беседа, практикум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D73E47" w:rsidTr="00D73E47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Чебурашка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Pr="00B84A4B" w:rsidRDefault="00D73E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>Закреплять  технику создания изображения на плоскости в полуобъеме при помощи пластилина. Учить создавать целостность объекта из отдельных деталей, используя имеющиеся навыки: придавливания деталей к основе, примазывания, приглаживания границ соединения отдельных частей. Развивать мелкую моторику рук. Доставить детям радость от встречи с любимой игрушкой.</w:t>
            </w:r>
          </w:p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Pr="00B84A4B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4A4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Чтение сказки, рассматривание игрушки, практикум.</w:t>
            </w:r>
          </w:p>
        </w:tc>
      </w:tr>
      <w:tr w:rsidR="00D73E47" w:rsidTr="00D73E47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Пингвины на льдине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Познакомить детей с представителем животного мира самой холодной природной зоны – пингвином. Учить передавать характерное строение птицы, соблюдая относительную величину частей. Закреплять  усвоенные ранее приемы лепки(скатывание, оттягивание, прищипывание, сглаживание и др.).Развивать эстетическое восприятие, творческое воображение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Отгадывание загадки, беседа, рассматривание иллюстрации, практикум.</w:t>
            </w:r>
          </w:p>
        </w:tc>
      </w:tr>
      <w:tr w:rsidR="00D73E47" w:rsidTr="00D73E4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Снегурочка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образное мышление, умение создавать знакомый образ, с опорой на жизненный опыт детей (новогодний праздник, художественное слово, иллюстрации). Закреплять умение использовать в работе нетрадиционную технику изображения — пластилинографию. Добиваться реализации выразительного, яркого образа, дополняя работу элементами бросового материала. Использование данного вида работы, как источника, доставляющего радость не только ребенку, но и окружающим его людям.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Словесная игра, беседа, чтение стихотворения по теме, рассматривание иллюстрации, практикум.</w:t>
            </w:r>
          </w:p>
        </w:tc>
      </w:tr>
      <w:tr w:rsidR="00D73E47" w:rsidTr="00D73E47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Снеговик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Воспитывать эмоциональную отзывчивость к событиям, происходящим в жизни детей в определенное время года. Осваивать способ создания знакомого образа посредством пластилина на горизонтальной плоскости. Закреплять навыки раскатывания, сплющивания. Стимулировать интерес 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экспериментированию в работе; включать в оформление работы «бросовый» материал для создания необычных поверхностей в изображаемом объекте. Испытывать чувство удовлетворения от хорошо и красиво сделанной поделки, реализации конструктивного замысла.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Отгадывание загадки, чтение стихотворения по теме, беседа, рассматривание иллюстрации, практикум.</w:t>
            </w:r>
          </w:p>
        </w:tc>
      </w:tr>
      <w:tr w:rsidR="00D73E47" w:rsidTr="00D73E47">
        <w:trPr>
          <w:trHeight w:val="4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Живые яблочки на веточках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Расширять представления детей о зимующих, птицах не улетающих осенью в теплые края, об условиях их обитания, о роли человека в жизни птиц. Учить детей передавать свои наблюдения за живой природой в художественно – изобразительной деятельности посредством пластилинографии. Научить изображать снегирей, передавать особенности внешнего облика. Закрепить приемы скатывания, расплющивания, примазывания, деления на части с помощью стеки.  Развивать композиционные навыки.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Отгадывание загадки, чтение стихотворения по теме, беседа, рассматривание иллюстрации, практикум</w:t>
            </w:r>
          </w:p>
        </w:tc>
      </w:tr>
      <w:tr w:rsidR="00D73E47" w:rsidTr="00D73E47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Совушка – сова – большая голова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Расширить представления детей о лесной птице – сове, об особенностях внешнего облика, образе жизни. Учить создавать композицию из отдельных деталей, используя имеющиеся умения и навыки работы с пластилином – скатывание, расплющивание, деление целого на части при помощи стеки. 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lastRenderedPageBreak/>
              <w:t>Развивать мелкую моторику рук при создании композиции из пластилина. Развивать творческое воображение.</w:t>
            </w:r>
          </w:p>
          <w:p w:rsidR="00D73E47" w:rsidRDefault="00D73E47">
            <w:pPr>
              <w:rPr>
                <w:rFonts w:ascii="Times New Roman" w:hAnsi="Times New Roman"/>
                <w:bCs/>
                <w:sz w:val="28"/>
                <w:lang w:eastAsia="en-US"/>
              </w:rPr>
            </w:pP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Отгадывание загадки, чтение стихотворения по теме, беседа, рассматривание иллюстрации, практикум</w:t>
            </w:r>
          </w:p>
        </w:tc>
      </w:tr>
      <w:tr w:rsidR="00D73E47" w:rsidTr="00D73E47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Рыбки в аквариуме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Уточнить и расширить знания детей о подводном мире, о многообразии его обитателей. Учить создавать выразительный и интересный сюжет в полуобъеме, используя нетрадиционную технику исполнения работы – рисование пластилином.  Совершенствовать технические и изобразительные навыки, умения.  Использовать в работе различный по содержанию и структуре бросовый материал. Развивать детское творчество при создании и реализации замысла, как источник, доставляющий радость ребенку и всем окружающим.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иллюстраций по теме, беседа,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чтение стихотворения по теме, практикум</w:t>
            </w:r>
          </w:p>
        </w:tc>
      </w:tr>
      <w:tr w:rsidR="00D73E47" w:rsidTr="00D73E47">
        <w:trPr>
          <w:trHeight w:val="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Разные коты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Прививать любовь и бережное отношение к «братьям меньшим».Продолжать знакомить детей с анималистическим жанром посредством пластилинографии. Учить передавать строение фигуры кошки, разное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положение туловища животного, закреплять приемы изображения предмета из отдельных частей. Закрепить умение использовать ранее усвоенные приемы лепки. Учить смешивать пластилин разного цвета для получения нового оттенка.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73E47" w:rsidTr="00D73E47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Мишка косолапый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Дать детям представление об образе жизни бурых медведей, о том, как они приспособлены к жизни в природных условиях. Учить изображать фигуру медведя способом пластилинографии, передавая строение тела животного, пропорции и характерные детали. Научить использовать стеку для придания шерсти необходимой структуры(мохнатость). Закреплять умение аккуратного соединения частей в единое целое путем примазывания, сглаживания.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73E47" w:rsidTr="00D73E47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en-US"/>
              </w:rPr>
              <w:t>Жираф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Воспитывать интерес к животным, пробуждать желание изобразить животное, передать особенности его строения средствами пластилинографии, показать выразительные возможности данной техники. Учить изображать предмет, составляя его из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отдельных деталей. Упражнять в использовании ранее полученных навыков: скатывание, расплющивание объемной формы, сглаживание границ соединения частей. Поощрять самостоятельное детское творчество, инициативу, способность вносить в композицию дополнения, соответствующие заданной теме. Развивать мелкую моторику рук.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73E47" w:rsidTr="00D73E47">
        <w:trPr>
          <w:trHeight w:val="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Душистый снег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Развивать у детей эстетическое восприятие, любовь к природе, желание передать ее красоту в своем творчестве. Учить детей изображать ветку цветущего дерева с помощью пластилина. Учить создавать композицию из отдельных деталей, используя имеющиеся умения и навыки работы с пластилином -  раскатывание, сплющивание, сглаживание. Развивать мелкую моторику рук.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лепной картины из пластилина с изображением полуобъемных предметов 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73E47" w:rsidTr="00D73E47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Бабочка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Расширить у детей знания и представления об особенностях внешнего вида бабочки.  Знакомить с симметрией на примере бабочки в природе и в рисунке. Совершенствовать умение детей работать в нетрадиционной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изобразительной технике -  рисование пластилином, расширять знания о возможностях данного материала. Учить детей наносить мазки пластилином, плавно «вливая» один цвет в другой на границе их соединения.</w:t>
            </w:r>
          </w:p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Создание лепной картины из пластилина с изображением полуобъемных предметов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горизонтальной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D73E47" w:rsidRDefault="00D73E47" w:rsidP="00D7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47" w:rsidRDefault="00D73E47" w:rsidP="00D73E47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D73E47" w:rsidRDefault="00D73E47" w:rsidP="00D73E47">
      <w:pPr>
        <w:shd w:val="clear" w:color="auto" w:fill="FFFFFF"/>
        <w:spacing w:after="0" w:line="240" w:lineRule="auto"/>
        <w:rPr>
          <w:color w:val="FF0000"/>
          <w:sz w:val="28"/>
          <w:szCs w:val="28"/>
        </w:rPr>
      </w:pPr>
    </w:p>
    <w:p w:rsidR="00D73E47" w:rsidRDefault="00D73E47" w:rsidP="005C0A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73E47" w:rsidRDefault="00697049" w:rsidP="00D73E4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  </w:t>
      </w:r>
      <w:r w:rsidR="00D73E47">
        <w:rPr>
          <w:rFonts w:ascii="Times New Roman" w:hAnsi="Times New Roman"/>
          <w:sz w:val="28"/>
          <w:szCs w:val="28"/>
        </w:rPr>
        <w:t xml:space="preserve"> владеть </w:t>
      </w:r>
      <w:r w:rsidR="00AA75DA" w:rsidRPr="00697049">
        <w:rPr>
          <w:rFonts w:ascii="Times New Roman" w:hAnsi="Times New Roman"/>
          <w:sz w:val="28"/>
          <w:szCs w:val="28"/>
        </w:rPr>
        <w:t>прие</w:t>
      </w:r>
      <w:r w:rsidR="00CF41C5" w:rsidRPr="00697049">
        <w:rPr>
          <w:rFonts w:ascii="Times New Roman" w:hAnsi="Times New Roman"/>
          <w:sz w:val="28"/>
          <w:szCs w:val="28"/>
        </w:rPr>
        <w:t xml:space="preserve">мами лепки </w:t>
      </w:r>
      <w:r w:rsidR="00D73E47">
        <w:rPr>
          <w:rFonts w:ascii="Times New Roman" w:hAnsi="Times New Roman"/>
          <w:sz w:val="28"/>
          <w:szCs w:val="28"/>
        </w:rPr>
        <w:t>в  технике «пластилинография»: придавливать, растягивать, сплющивать, раскатывать, разглаживать границы соединения частей.</w:t>
      </w:r>
    </w:p>
    <w:p w:rsidR="00D73E47" w:rsidRDefault="00D73E47" w:rsidP="00D73E4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уметь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передавать простейший образ предметов, явлений </w:t>
      </w:r>
      <w:r w:rsidRPr="00F71334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окружающего мира посредством</w:t>
      </w: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пластилинографии, создавать композицию, соблюдая пропорции, цвет, располагать элементы на плоскости.</w:t>
      </w:r>
    </w:p>
    <w:p w:rsidR="00CF41C5" w:rsidRPr="00697049" w:rsidRDefault="00CF41C5" w:rsidP="00D73E4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97049">
        <w:rPr>
          <w:rFonts w:ascii="Times New Roman" w:hAnsi="Times New Roman"/>
          <w:sz w:val="28"/>
          <w:szCs w:val="28"/>
        </w:rPr>
        <w:t>Будет хорошо развита моторика рук.</w:t>
      </w:r>
    </w:p>
    <w:p w:rsidR="00CF41C5" w:rsidRPr="00CF41C5" w:rsidRDefault="00CF41C5" w:rsidP="00CF41C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F41C5">
        <w:rPr>
          <w:rFonts w:ascii="Times New Roman" w:hAnsi="Times New Roman"/>
          <w:sz w:val="28"/>
          <w:szCs w:val="28"/>
        </w:rPr>
        <w:t xml:space="preserve">Смогут выполнить работу аккуратно, проявят усидчивость доведут начатое дело до конца. </w:t>
      </w:r>
    </w:p>
    <w:p w:rsidR="00D73E47" w:rsidRDefault="00D73E47" w:rsidP="00D73E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73E47" w:rsidRDefault="00D73E47" w:rsidP="00D73E4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Материально-техническое обеспечение: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отдельном помещении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для воспитанников – 6 шт.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   для воспитанников – 11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стол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 педагога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для хранения учебных и художественных материалов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Стеллаж для хранения дидактических пособий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Ноутбук – 1 шт., мультимедийный проектор – 1 шт., фотоаппарат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Демонстрационная доска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стол – 1 шт.;</w:t>
      </w:r>
    </w:p>
    <w:p w:rsidR="00D73E47" w:rsidRDefault="00D73E47" w:rsidP="00D73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на каждого воспитанника (пластилин, доски для лепки, стеки. хлопчатобумажные салфетки, набор картона белого, набор картона цветного) – 11шт.;</w:t>
      </w:r>
    </w:p>
    <w:p w:rsidR="00D73E47" w:rsidRDefault="00D73E47" w:rsidP="00D73E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раздаточный материал: карточки по художественной грамоте – 11шт.</w:t>
      </w:r>
    </w:p>
    <w:p w:rsidR="00D73E47" w:rsidRDefault="00D73E47" w:rsidP="00D73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E47" w:rsidRDefault="00D73E47" w:rsidP="00D73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Информационное обеспечение</w:t>
      </w:r>
      <w:r>
        <w:rPr>
          <w:rFonts w:ascii="Times New Roman" w:hAnsi="Times New Roman"/>
          <w:sz w:val="28"/>
          <w:szCs w:val="28"/>
        </w:rPr>
        <w:t>:</w:t>
      </w:r>
    </w:p>
    <w:p w:rsidR="00D73E47" w:rsidRDefault="00D73E47" w:rsidP="00D73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4472C4" w:themeColor="accent5"/>
          <w:sz w:val="28"/>
          <w:szCs w:val="28"/>
          <w:u w:val="single"/>
        </w:rPr>
        <w:t>https://infourok.ru</w:t>
      </w:r>
      <w:r>
        <w:rPr>
          <w:rFonts w:ascii="Times New Roman" w:hAnsi="Times New Roman"/>
          <w:bCs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-лепка из пластилина в детском саду</w:t>
      </w:r>
    </w:p>
    <w:p w:rsidR="00D73E47" w:rsidRDefault="00146B2B" w:rsidP="00D73E47">
      <w:pPr>
        <w:rPr>
          <w:rFonts w:ascii="Times New Roman" w:hAnsi="Times New Roman"/>
          <w:sz w:val="28"/>
          <w:szCs w:val="28"/>
        </w:rPr>
      </w:pPr>
      <w:hyperlink r:id="rId9" w:history="1">
        <w:r w:rsidR="00D73E47">
          <w:rPr>
            <w:rStyle w:val="a3"/>
            <w:rFonts w:ascii="Times New Roman" w:hAnsi="Times New Roman"/>
            <w:color w:val="4472C4" w:themeColor="accent5"/>
            <w:sz w:val="28"/>
            <w:szCs w:val="28"/>
          </w:rPr>
          <w:t>https://svoimirukamy.com</w:t>
        </w:r>
        <w:r w:rsidR="00D73E47">
          <w:rPr>
            <w:rStyle w:val="a3"/>
            <w:rFonts w:ascii="Times New Roman" w:hAnsi="Times New Roman"/>
            <w:sz w:val="28"/>
            <w:szCs w:val="28"/>
          </w:rPr>
          <w:t>-пошаговая</w:t>
        </w:r>
      </w:hyperlink>
      <w:r w:rsidR="00D73E47">
        <w:rPr>
          <w:rFonts w:ascii="Times New Roman" w:hAnsi="Times New Roman"/>
          <w:sz w:val="28"/>
          <w:szCs w:val="28"/>
        </w:rPr>
        <w:t xml:space="preserve"> инструкция по лепке из пластилина</w:t>
      </w:r>
    </w:p>
    <w:p w:rsidR="00D73E47" w:rsidRDefault="00D73E47" w:rsidP="00D73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E47" w:rsidRDefault="00D73E47" w:rsidP="00D73E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аттестации:</w:t>
      </w:r>
      <w:r>
        <w:rPr>
          <w:rFonts w:ascii="Times New Roman" w:hAnsi="Times New Roman"/>
          <w:sz w:val="28"/>
          <w:szCs w:val="28"/>
        </w:rPr>
        <w:t xml:space="preserve"> входной контроль –  наблюдение, итоговая аттестация – педагогическая диагностика</w:t>
      </w:r>
    </w:p>
    <w:p w:rsidR="00D73E47" w:rsidRDefault="00D73E47" w:rsidP="00D73E4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73E47" w:rsidRDefault="00D73E47" w:rsidP="00D73E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представления результатов:</w:t>
      </w:r>
      <w:r>
        <w:rPr>
          <w:rFonts w:ascii="Times New Roman" w:hAnsi="Times New Roman"/>
          <w:sz w:val="28"/>
          <w:szCs w:val="28"/>
        </w:rPr>
        <w:t xml:space="preserve"> составления альбома лучших работ, проведения тематических и итоговых выставок работ в детском саду, презентация результатов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работы</w:t>
      </w:r>
      <w:r>
        <w:rPr>
          <w:rFonts w:ascii="Times New Roman" w:hAnsi="Times New Roman"/>
          <w:sz w:val="28"/>
          <w:szCs w:val="28"/>
        </w:rPr>
        <w:t> на родительском собрании</w:t>
      </w:r>
    </w:p>
    <w:p w:rsidR="00D73E47" w:rsidRDefault="00D73E47" w:rsidP="00D73E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73E47" w:rsidRDefault="00D73E47" w:rsidP="00D73E47">
      <w:pPr>
        <w:shd w:val="clear" w:color="auto" w:fill="FFFFFF"/>
        <w:tabs>
          <w:tab w:val="left" w:pos="10204"/>
        </w:tabs>
        <w:spacing w:after="0" w:line="240" w:lineRule="auto"/>
        <w:ind w:right="-2"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D73E47" w:rsidRDefault="00D73E47" w:rsidP="00D73E47">
      <w:pPr>
        <w:shd w:val="clear" w:color="auto" w:fill="FFFFFF"/>
        <w:tabs>
          <w:tab w:val="left" w:pos="10204"/>
        </w:tabs>
        <w:spacing w:after="0" w:line="240" w:lineRule="auto"/>
        <w:ind w:right="-2"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D73E47" w:rsidRDefault="00D73E47" w:rsidP="00D7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определения уровня усвоения программы проводится мониторинг   в два этапа. Первый этап – начало учебного года. Второй этап – конец учебного года.  </w:t>
      </w:r>
    </w:p>
    <w:p w:rsidR="00D73E47" w:rsidRPr="0003773B" w:rsidRDefault="00D73E47" w:rsidP="00D73E47">
      <w:pPr>
        <w:rPr>
          <w:rFonts w:ascii="Times New Roman" w:hAnsi="Times New Roman"/>
          <w:b/>
          <w:bCs/>
          <w:sz w:val="28"/>
          <w:szCs w:val="28"/>
        </w:rPr>
      </w:pPr>
    </w:p>
    <w:p w:rsidR="00D73E47" w:rsidRPr="0003773B" w:rsidRDefault="00D73E47" w:rsidP="00D73E47">
      <w:pPr>
        <w:spacing w:after="160" w:line="256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77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Таблица оценки знаний, умений и навыков учащихся, развитие художественно-творческих способностей.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2722"/>
        <w:gridCol w:w="2948"/>
        <w:gridCol w:w="2893"/>
      </w:tblGrid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Высокий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Овладение основными знаниями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правила безопасной работы с разными материалами, ручными инструментами;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- пластилин, виды пластилина, его свойства и применение;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разнообразие техник работ с пластилином;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жанр изобразительного искусства: пейзаж;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- основы композиции, выполненные в технике пластилинографии;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правила работы в коллективе.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Ребенок твёрдо знает, понимает, усвоил весь объем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программного материала. 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Ребенок знает, понимает материал программы, но иногда совершает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незначительные ошибки, испытывает небольшие затруднения при его применении.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Ребенок освоил весь объем программного материала, но испытывает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трудности и нуждается в помощи педагога при его применении.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Овладение основными умениями и навыками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пользоваться основными материалами и инструментами по технике безопасности, выполнять правила безопасности;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пользоваться инструментами и материалами, применяемыми при работе с пластилином;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пользоваться различными видами пластилина;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владеть разнообразными техниками при работе с пластилином;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использовать жанр изобразительного искусства: пейзаж;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применять знания при выполнении изделия в различных видах росписи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следовать устным инструкциям педагога;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- анализировать образец, анализировать свою работу;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создавать композиции с изделиями, выполненными в технике пластилинография, уметь оформить изделие;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выполнять коллективные работы.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Ребенок умеет и выполняет операции точно, верно, четко, без затруднений, без ошибок, без недостатков.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Ребенок умеет и выполняет следующие операции верно, но при их непосредственном выполнении совершает незначительные ошибки, испытывает небольшие затруднения.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Ребенок умеет и выполняет следующие операции предусмотренные программой, но при практическом выполнении испытывает затруднения и нуждается в помощи педагога.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Творческая активность.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Повышенный интерес, творческая активность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Ребенок активен, есть интерес к данному виду деятельности, но выполняет работу по указанию педагога.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Ребенок не активен, выполняет работу без особого желания.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Сенсорные способности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(чувство цвета, формы).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Есть незначительные искажения. Отступления от окраски.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не удалась, искажения значительные. Безразличие к цвету, одноцветность.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Композиция.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всей плоскости листа, соблюдается пропорциональность между предметами.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полосе листа с незначительными элементами.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продуманно, носит случайный характер.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ручная умелость.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Хорошо развита моторика рук, аккуратность.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Ручная умелость развита.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Слабо развита моторика рук.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73E47" w:rsidTr="000377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Самостоятельность, оригинальность.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1.Ребенок в состоянии правильно самостоятельно воспроизвести операцию, предлагаемую педагогом.</w:t>
            </w:r>
          </w:p>
          <w:p w:rsidR="00D73E47" w:rsidRDefault="00D73E4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 помощью наводящих вопросов педагога может провести анализ своих ошибок, найти пути их устранения.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Ребенок может отойти от образца и добавить свою изюминку, оригинальность в изделие, самостоятельно, без помощи педагога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1.Операция выполняется самостоятельно, но допускаются незначительные ошибки.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 помощью педагога находит ошибки, может предложить пути их устранения.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3.Преобладает произвольное внимание, усидчивость, но иногда отвлекается.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 помощью педагога может добавить в своё изделие элемент оригинальности 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 помощью педагога может добавить в своё изделие элемент оригинальности 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1.Операция выполняется только под постоянным руководством педагога.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2.Затрудняется в выявлении и исправлении своих ошибок.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3.Отвлекается, неусидчивый, невнимательный.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Не может отойти от образца или предложенной схемы, не может добавить свои элементы оригинальности.</w:t>
            </w:r>
          </w:p>
          <w:p w:rsidR="00D73E47" w:rsidRDefault="00D73E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73E47" w:rsidRDefault="00D73E47" w:rsidP="00D73E47">
      <w:pPr>
        <w:rPr>
          <w:rFonts w:ascii="Times New Roman" w:hAnsi="Times New Roman"/>
          <w:b/>
          <w:sz w:val="28"/>
          <w:szCs w:val="28"/>
        </w:rPr>
      </w:pPr>
    </w:p>
    <w:p w:rsidR="00316FF5" w:rsidRDefault="00316FF5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FF5" w:rsidRDefault="00316FF5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FF5" w:rsidRDefault="00316FF5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FF5" w:rsidRDefault="00316FF5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FF5" w:rsidRDefault="00316FF5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E47" w:rsidRDefault="00D73E47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D73E47" w:rsidRDefault="00D73E47" w:rsidP="00D7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E47" w:rsidRDefault="00D73E47" w:rsidP="00D7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занятий</w:t>
      </w:r>
    </w:p>
    <w:p w:rsidR="00D73E47" w:rsidRDefault="00D73E47" w:rsidP="00D7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чаще всего используется комбинированная форма занятий, состоящая из практической и теоретической частей.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теоретической части применяются следующие формы занятий: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Беседа,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Объяснение задания,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Инструктаж,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Рассказ педагога,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Анализ творческих заданий.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практической части применяются следующие формы занятий: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Самостоятельная работа,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Работа под руководством педагога,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Работа по образцу,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Творческие задания,</w:t>
      </w:r>
    </w:p>
    <w:p w:rsidR="00D73E47" w:rsidRDefault="00D73E47" w:rsidP="00D73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Изготовление изделий,</w:t>
      </w:r>
    </w:p>
    <w:p w:rsidR="00D73E47" w:rsidRDefault="00D73E47" w:rsidP="00D73E47">
      <w:pPr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анализ работ и другие.</w:t>
      </w:r>
    </w:p>
    <w:p w:rsidR="00D73E47" w:rsidRDefault="00D73E47" w:rsidP="00D73E4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D73E47" w:rsidRDefault="00D73E47" w:rsidP="00D73E47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подходы:</w:t>
      </w:r>
    </w:p>
    <w:p w:rsidR="00D73E47" w:rsidRDefault="00D73E47" w:rsidP="00D73E4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D73E47" w:rsidRDefault="00D73E47" w:rsidP="00D73E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Тихомирова О.Ю., Лебедева Г.А. «Пластилиновая картина: Для работы с детьми дошкольного и младшего школьного возраста» Москва, «Мозаика – Синтез», 2011. — 64 с</w:t>
      </w:r>
    </w:p>
    <w:p w:rsidR="00D73E47" w:rsidRDefault="00D73E47" w:rsidP="00D73E4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Давыдова Г.Н. «Пластилинография. Детский дизайн», Москва 2015 «Скрипторий 2003» 2015 – 80 с.</w:t>
      </w:r>
    </w:p>
    <w:p w:rsidR="00D73E47" w:rsidRPr="00697049" w:rsidRDefault="00D73E47" w:rsidP="00D73E47">
      <w:pPr>
        <w:pStyle w:val="a5"/>
        <w:numPr>
          <w:ilvl w:val="0"/>
          <w:numId w:val="7"/>
        </w:num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Давыдова Г.Н. «Пластилинография. Анималистическая живопись», Москва 2015, «Скрипторий 2003» 2015 – 88 с.</w:t>
      </w:r>
    </w:p>
    <w:p w:rsidR="00697049" w:rsidRDefault="00697049" w:rsidP="00697049">
      <w:pPr>
        <w:pStyle w:val="a5"/>
        <w:rPr>
          <w:rFonts w:ascii="Times New Roman" w:hAnsi="Times New Roman"/>
          <w:bCs/>
          <w:sz w:val="28"/>
        </w:rPr>
      </w:pPr>
    </w:p>
    <w:p w:rsidR="00316FF5" w:rsidRDefault="00316FF5" w:rsidP="00D73E47">
      <w:pPr>
        <w:spacing w:after="0" w:line="270" w:lineRule="atLeast"/>
        <w:jc w:val="both"/>
        <w:outlineLvl w:val="0"/>
        <w:rPr>
          <w:rFonts w:ascii="Times New Roman" w:hAnsi="Times New Roman"/>
          <w:b/>
          <w:bCs/>
          <w:color w:val="000000"/>
          <w:sz w:val="28"/>
        </w:rPr>
      </w:pP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Список использованной литературы: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 детей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«Лепим из пластилина» Из серии «Воспитываем с лю</w:t>
      </w:r>
      <w:r>
        <w:rPr>
          <w:rFonts w:ascii="Times New Roman" w:hAnsi="Times New Roman"/>
          <w:vanish/>
          <w:sz w:val="28"/>
          <w:szCs w:val="28"/>
        </w:rPr>
        <w:t xml:space="preserve"> Секреты, </w:t>
      </w:r>
      <w:r>
        <w:rPr>
          <w:rFonts w:ascii="Times New Roman" w:hAnsi="Times New Roman"/>
          <w:bCs/>
          <w:vanish/>
          <w:sz w:val="28"/>
          <w:szCs w:val="28"/>
        </w:rPr>
        <w:t>пластилина</w:t>
      </w:r>
      <w:r>
        <w:rPr>
          <w:rFonts w:ascii="Times New Roman" w:hAnsi="Times New Roman"/>
          <w:vanish/>
          <w:sz w:val="28"/>
          <w:szCs w:val="28"/>
        </w:rPr>
        <w:t xml:space="preserve">», Р., Орен, из, серии, «Академия, дошколят», </w:t>
      </w:r>
      <w:r>
        <w:rPr>
          <w:rFonts w:ascii="Times New Roman" w:hAnsi="Times New Roman"/>
          <w:bCs/>
          <w:color w:val="000000"/>
          <w:sz w:val="28"/>
          <w:szCs w:val="28"/>
        </w:rPr>
        <w:t>бовью»,изд.Стрекоза,2019г.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2.Рони Орен « Секреты пластилина» Из серии »Академия дошколят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3.Ирина Степанова«Веселый пластилин» </w:t>
      </w:r>
      <w:r>
        <w:rPr>
          <w:rFonts w:ascii="Times New Roman" w:hAnsi="Times New Roman"/>
          <w:vanish/>
          <w:sz w:val="28"/>
          <w:szCs w:val="28"/>
        </w:rPr>
        <w:t xml:space="preserve">Секреты, </w:t>
      </w:r>
      <w:r>
        <w:rPr>
          <w:rFonts w:ascii="Times New Roman" w:hAnsi="Times New Roman"/>
          <w:bCs/>
          <w:vanish/>
          <w:sz w:val="28"/>
          <w:szCs w:val="28"/>
        </w:rPr>
        <w:t>пластилина</w:t>
      </w:r>
      <w:r>
        <w:rPr>
          <w:rFonts w:ascii="Times New Roman" w:hAnsi="Times New Roman"/>
          <w:vanish/>
          <w:sz w:val="28"/>
          <w:szCs w:val="28"/>
        </w:rPr>
        <w:t>», Р., Орен, из, серии, «Академия, дошколят»,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«Расскажите детям …» Карточки для занятий в детском  саду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b/>
          <w:bCs/>
          <w:color w:val="000000"/>
          <w:sz w:val="28"/>
          <w:highlight w:val="yellow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Демонстрационный материал «Времена года»</w:t>
      </w:r>
    </w:p>
    <w:p w:rsidR="00D73E47" w:rsidRDefault="00D73E47" w:rsidP="00D73E47">
      <w:pPr>
        <w:spacing w:after="0" w:line="270" w:lineRule="atLeast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Для педагога:</w:t>
      </w:r>
    </w:p>
    <w:p w:rsidR="00D73E47" w:rsidRDefault="00D73E47" w:rsidP="00D73E47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1.Программа «От рождения до школы» под редакцией Н.Е. Вераксы, Т.С. Комарова, М.А. Васильевой. Москва, «Мозаика – Синтез», 2010 -304с.</w:t>
      </w:r>
    </w:p>
    <w:p w:rsidR="00D73E47" w:rsidRDefault="00D73E47" w:rsidP="00D73E47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D73E47" w:rsidRDefault="00D73E47" w:rsidP="00D73E47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2.Тихомирова О.Ю., Лебедева Г.А. «Пластилиновая картина: Для работы с детьми дошкольного и младшего школьного возраста» Москва, «Мозаика – Синтез», 2011. — 64 с</w:t>
      </w:r>
    </w:p>
    <w:p w:rsidR="00D73E47" w:rsidRDefault="00D73E47" w:rsidP="00D73E47">
      <w:pPr>
        <w:ind w:left="36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3.Давыдова Г.Н. «Пластилинография. Детский дизайн», Москва 2015 «Скрипторий 2003» 2015 – 80 с.      4.Давыдова Г.Н. «Пластилинография. Анималистическая живопись»,     Москва 2015, «Скрипторий 2003» 2015 – 88 с.</w:t>
      </w:r>
    </w:p>
    <w:p w:rsidR="00D73E47" w:rsidRDefault="00D73E47" w:rsidP="00D73E47"/>
    <w:p w:rsidR="00F94348" w:rsidRDefault="00F94348"/>
    <w:sectPr w:rsidR="00F94348" w:rsidSect="000377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2B" w:rsidRDefault="00146B2B" w:rsidP="00B84A4B">
      <w:pPr>
        <w:spacing w:after="0" w:line="240" w:lineRule="auto"/>
      </w:pPr>
      <w:r>
        <w:separator/>
      </w:r>
    </w:p>
  </w:endnote>
  <w:endnote w:type="continuationSeparator" w:id="0">
    <w:p w:rsidR="00146B2B" w:rsidRDefault="00146B2B" w:rsidP="00B8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2B" w:rsidRDefault="00146B2B" w:rsidP="00B84A4B">
      <w:pPr>
        <w:spacing w:after="0" w:line="240" w:lineRule="auto"/>
      </w:pPr>
      <w:r>
        <w:separator/>
      </w:r>
    </w:p>
  </w:footnote>
  <w:footnote w:type="continuationSeparator" w:id="0">
    <w:p w:rsidR="00146B2B" w:rsidRDefault="00146B2B" w:rsidP="00B8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6B0"/>
    <w:multiLevelType w:val="hybridMultilevel"/>
    <w:tmpl w:val="2FE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6E9"/>
    <w:multiLevelType w:val="hybridMultilevel"/>
    <w:tmpl w:val="21145012"/>
    <w:lvl w:ilvl="0" w:tplc="B2DC4D9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886EBE"/>
    <w:multiLevelType w:val="hybridMultilevel"/>
    <w:tmpl w:val="C1A0D29C"/>
    <w:lvl w:ilvl="0" w:tplc="11CC3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CFB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10920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F0FED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500EE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B63C6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2A16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1486B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0E6BF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130709A"/>
    <w:multiLevelType w:val="hybridMultilevel"/>
    <w:tmpl w:val="2272D828"/>
    <w:lvl w:ilvl="0" w:tplc="11CC3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1DD9"/>
    <w:multiLevelType w:val="hybridMultilevel"/>
    <w:tmpl w:val="31DC0A12"/>
    <w:lvl w:ilvl="0" w:tplc="11CC3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630A"/>
    <w:multiLevelType w:val="multilevel"/>
    <w:tmpl w:val="93FA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CEC4B6D"/>
    <w:multiLevelType w:val="hybridMultilevel"/>
    <w:tmpl w:val="A0C89E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33"/>
    <w:rsid w:val="00003B6A"/>
    <w:rsid w:val="0003773B"/>
    <w:rsid w:val="00112858"/>
    <w:rsid w:val="00123774"/>
    <w:rsid w:val="00145A7D"/>
    <w:rsid w:val="00146B2B"/>
    <w:rsid w:val="001A7233"/>
    <w:rsid w:val="002F1042"/>
    <w:rsid w:val="00316FF5"/>
    <w:rsid w:val="003A34FC"/>
    <w:rsid w:val="003B41C7"/>
    <w:rsid w:val="004A11DB"/>
    <w:rsid w:val="005C0AC3"/>
    <w:rsid w:val="00697049"/>
    <w:rsid w:val="007E6953"/>
    <w:rsid w:val="009B68C1"/>
    <w:rsid w:val="00AA75DA"/>
    <w:rsid w:val="00AA772B"/>
    <w:rsid w:val="00B74C85"/>
    <w:rsid w:val="00B84A4B"/>
    <w:rsid w:val="00BC72EE"/>
    <w:rsid w:val="00CF41C5"/>
    <w:rsid w:val="00D460BD"/>
    <w:rsid w:val="00D73E47"/>
    <w:rsid w:val="00E81C06"/>
    <w:rsid w:val="00EC267A"/>
    <w:rsid w:val="00F71334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DBC4E-2352-4BE3-A758-3753273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D73E47"/>
    <w:pPr>
      <w:ind w:left="720"/>
      <w:contextualSpacing/>
    </w:pPr>
  </w:style>
  <w:style w:type="table" w:styleId="a6">
    <w:name w:val="Table Grid"/>
    <w:basedOn w:val="a1"/>
    <w:rsid w:val="00D73E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D7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7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73E47"/>
    <w:rPr>
      <w:b/>
      <w:bCs/>
    </w:rPr>
  </w:style>
  <w:style w:type="character" w:styleId="a8">
    <w:name w:val="Emphasis"/>
    <w:basedOn w:val="a0"/>
    <w:uiPriority w:val="20"/>
    <w:qFormat/>
    <w:rsid w:val="00AA772B"/>
    <w:rPr>
      <w:i/>
      <w:iCs/>
    </w:rPr>
  </w:style>
  <w:style w:type="paragraph" w:styleId="a9">
    <w:name w:val="header"/>
    <w:basedOn w:val="a"/>
    <w:link w:val="aa"/>
    <w:uiPriority w:val="99"/>
    <w:unhideWhenUsed/>
    <w:rsid w:val="00B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4A4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A4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2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voimirukamy.com-&#1087;&#1086;&#1096;&#1072;&#1075;&#1086;&#1074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428-0E45-4902-BED0-BE3F76D7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Mogildea Nadejda</cp:lastModifiedBy>
  <cp:revision>2</cp:revision>
  <cp:lastPrinted>2019-07-18T22:16:00Z</cp:lastPrinted>
  <dcterms:created xsi:type="dcterms:W3CDTF">2024-09-13T04:57:00Z</dcterms:created>
  <dcterms:modified xsi:type="dcterms:W3CDTF">2024-09-13T04:57:00Z</dcterms:modified>
</cp:coreProperties>
</file>