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717E5">
        <w:rPr>
          <w:rFonts w:ascii="Times New Roman" w:hAnsi="Times New Roman"/>
          <w:b/>
          <w:caps/>
          <w:sz w:val="24"/>
          <w:szCs w:val="24"/>
        </w:rPr>
        <w:t>Департамент образования администрации гОРОДА Томска</w:t>
      </w:r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7E5">
        <w:rPr>
          <w:rFonts w:ascii="Times New Roman" w:hAnsi="Times New Roman"/>
          <w:b/>
          <w:sz w:val="24"/>
          <w:szCs w:val="24"/>
        </w:rPr>
        <w:t xml:space="preserve">Муниципальное автономное образовательное учреждение </w:t>
      </w:r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7E5">
        <w:rPr>
          <w:rFonts w:ascii="Times New Roman" w:hAnsi="Times New Roman"/>
          <w:b/>
          <w:sz w:val="24"/>
          <w:szCs w:val="24"/>
        </w:rPr>
        <w:t>дополнительного образования Цен</w:t>
      </w:r>
      <w:r w:rsidR="00DE286C">
        <w:rPr>
          <w:rFonts w:ascii="Times New Roman" w:hAnsi="Times New Roman"/>
          <w:b/>
          <w:sz w:val="24"/>
          <w:szCs w:val="24"/>
        </w:rPr>
        <w:t xml:space="preserve">тр дополнительного образования </w:t>
      </w:r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7E5">
        <w:rPr>
          <w:rFonts w:ascii="Times New Roman" w:hAnsi="Times New Roman"/>
          <w:b/>
          <w:sz w:val="24"/>
          <w:szCs w:val="24"/>
        </w:rPr>
        <w:t xml:space="preserve">«Планирование карьеры» </w:t>
      </w:r>
      <w:proofErr w:type="spellStart"/>
      <w:r w:rsidRPr="008717E5">
        <w:rPr>
          <w:rFonts w:ascii="Times New Roman" w:hAnsi="Times New Roman"/>
          <w:b/>
          <w:sz w:val="24"/>
          <w:szCs w:val="24"/>
        </w:rPr>
        <w:t>г.Томска</w:t>
      </w:r>
      <w:proofErr w:type="spellEnd"/>
    </w:p>
    <w:p w:rsidR="00A90D67" w:rsidRPr="00FB11F1" w:rsidRDefault="00A90D6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11F1">
        <w:rPr>
          <w:rFonts w:ascii="Times New Roman" w:hAnsi="Times New Roman"/>
          <w:b/>
          <w:sz w:val="24"/>
          <w:szCs w:val="24"/>
          <w:lang w:val="en-US"/>
        </w:rPr>
        <w:t>(</w:t>
      </w:r>
      <w:r w:rsidRPr="008717E5">
        <w:rPr>
          <w:rFonts w:ascii="Times New Roman" w:hAnsi="Times New Roman"/>
          <w:b/>
          <w:sz w:val="24"/>
          <w:szCs w:val="24"/>
        </w:rPr>
        <w:t>МАОУ</w:t>
      </w:r>
      <w:r w:rsidRPr="00FB11F1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 w:rsidRPr="008717E5">
        <w:rPr>
          <w:rFonts w:ascii="Times New Roman" w:hAnsi="Times New Roman"/>
          <w:b/>
          <w:sz w:val="24"/>
          <w:szCs w:val="24"/>
        </w:rPr>
        <w:t>Планирование</w:t>
      </w:r>
      <w:r w:rsidRPr="00FB11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717E5">
        <w:rPr>
          <w:rFonts w:ascii="Times New Roman" w:hAnsi="Times New Roman"/>
          <w:b/>
          <w:sz w:val="24"/>
          <w:szCs w:val="24"/>
        </w:rPr>
        <w:t>карьеры</w:t>
      </w:r>
      <w:r w:rsidRPr="00FB11F1">
        <w:rPr>
          <w:rFonts w:ascii="Times New Roman" w:hAnsi="Times New Roman"/>
          <w:b/>
          <w:sz w:val="24"/>
          <w:szCs w:val="24"/>
          <w:lang w:val="en-US"/>
        </w:rPr>
        <w:t>»)</w:t>
      </w:r>
    </w:p>
    <w:p w:rsidR="00A90D67" w:rsidRPr="008717E5" w:rsidRDefault="00EA2BA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27BEDD61" wp14:editId="603F8749">
                <wp:simplePos x="0" y="0"/>
                <wp:positionH relativeFrom="column">
                  <wp:posOffset>228600</wp:posOffset>
                </wp:positionH>
                <wp:positionV relativeFrom="paragraph">
                  <wp:posOffset>220979</wp:posOffset>
                </wp:positionV>
                <wp:extent cx="5371465" cy="0"/>
                <wp:effectExtent l="0" t="0" r="1968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DABE3" id="Прямая соединительная линия 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pRkzAE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="00A90D67" w:rsidRPr="008717E5">
        <w:rPr>
          <w:rFonts w:ascii="Times New Roman" w:hAnsi="Times New Roman"/>
          <w:b/>
          <w:sz w:val="24"/>
          <w:szCs w:val="24"/>
          <w:lang w:val="en-US"/>
        </w:rPr>
        <w:t>MUNICIPAL INSTITUTION CENTRE BY CAREER PLANNING</w:t>
      </w:r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17E5">
        <w:rPr>
          <w:rFonts w:ascii="Times New Roman" w:hAnsi="Times New Roman"/>
          <w:bCs/>
          <w:sz w:val="24"/>
          <w:szCs w:val="24"/>
        </w:rPr>
        <w:t>Ул. Смирнова, д.28, стр.1, г. Томск, 634059, Россия, тел./факс: 90-11-73</w:t>
      </w:r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7E5">
        <w:rPr>
          <w:rFonts w:ascii="Times New Roman" w:hAnsi="Times New Roman"/>
          <w:sz w:val="24"/>
          <w:szCs w:val="24"/>
        </w:rPr>
        <w:t xml:space="preserve">Адрес сайта: </w:t>
      </w:r>
      <w:hyperlink r:id="rId6" w:history="1">
        <w:r w:rsidRPr="008717E5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8717E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717E5">
          <w:rPr>
            <w:rStyle w:val="a5"/>
            <w:rFonts w:ascii="Times New Roman" w:hAnsi="Times New Roman"/>
            <w:sz w:val="24"/>
            <w:szCs w:val="24"/>
            <w:lang w:val="en-US"/>
          </w:rPr>
          <w:t>cpc</w:t>
        </w:r>
        <w:r w:rsidRPr="008717E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717E5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r w:rsidRPr="008717E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717E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717E5">
        <w:rPr>
          <w:rFonts w:ascii="Times New Roman" w:hAnsi="Times New Roman"/>
          <w:sz w:val="24"/>
          <w:szCs w:val="24"/>
          <w:lang w:val="en-US"/>
        </w:rPr>
        <w:t>E-mail: cpc</w:t>
      </w:r>
      <w:r w:rsidR="00823868">
        <w:rPr>
          <w:rFonts w:ascii="Times New Roman" w:hAnsi="Times New Roman"/>
          <w:sz w:val="24"/>
          <w:szCs w:val="24"/>
          <w:lang w:val="en-US"/>
        </w:rPr>
        <w:t>pc</w:t>
      </w:r>
      <w:r w:rsidRPr="008717E5">
        <w:rPr>
          <w:rFonts w:ascii="Times New Roman" w:hAnsi="Times New Roman"/>
          <w:sz w:val="24"/>
          <w:szCs w:val="24"/>
          <w:lang w:val="en-US"/>
        </w:rPr>
        <w:t>@mail.</w:t>
      </w:r>
      <w:r w:rsidR="00823868">
        <w:rPr>
          <w:rFonts w:ascii="Times New Roman" w:hAnsi="Times New Roman"/>
          <w:sz w:val="24"/>
          <w:szCs w:val="24"/>
          <w:lang w:val="en-US"/>
        </w:rPr>
        <w:t>ru</w:t>
      </w:r>
    </w:p>
    <w:p w:rsidR="00A90D67" w:rsidRPr="008717E5" w:rsidRDefault="00A90D67" w:rsidP="00A90D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90D67" w:rsidRPr="008717E5" w:rsidRDefault="00A90D67" w:rsidP="00A90D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215" w:rsidRPr="00405A1C" w:rsidRDefault="00AA0215" w:rsidP="00AA02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A0215" w:rsidRPr="00405A1C" w:rsidRDefault="00AA0215" w:rsidP="00AA02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AA0215" w:rsidRPr="00405A1C" w:rsidTr="00AA4339">
        <w:tc>
          <w:tcPr>
            <w:tcW w:w="9288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AA0215" w:rsidRPr="00405A1C" w:rsidTr="00AA4339">
              <w:tc>
                <w:tcPr>
                  <w:tcW w:w="5245" w:type="dxa"/>
                </w:tcPr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«Согласовано»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Научно-методический совет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МАОУ «Планирование карьеры»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Протокол №</w:t>
                  </w:r>
                  <w:r w:rsidRPr="00405A1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 от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</w:rPr>
                    <w:t>«13» мая 2019 г.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</w:rPr>
                    <w:t>«Утверждено»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МАОУ «Планирование карьеры» 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</w:rPr>
                    <w:t>___________________Огнева Н.Р.</w:t>
                  </w:r>
                </w:p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hAnsi="Times New Roman"/>
                      <w:sz w:val="24"/>
                      <w:szCs w:val="24"/>
                    </w:rPr>
                    <w:t>«13» мая 2019 г.</w:t>
                  </w:r>
                </w:p>
              </w:tc>
            </w:tr>
            <w:tr w:rsidR="00AA0215" w:rsidRPr="00405A1C" w:rsidTr="00AA4339">
              <w:tc>
                <w:tcPr>
                  <w:tcW w:w="5245" w:type="dxa"/>
                </w:tcPr>
                <w:p w:rsidR="00AA0215" w:rsidRPr="00405A1C" w:rsidRDefault="00AA0215" w:rsidP="00AA433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</w:p>
              </w:tc>
              <w:tc>
                <w:tcPr>
                  <w:tcW w:w="3827" w:type="dxa"/>
                </w:tcPr>
                <w:p w:rsidR="00AA0215" w:rsidRPr="00405A1C" w:rsidRDefault="00AA0215" w:rsidP="00AA4339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A0215" w:rsidRPr="00405A1C" w:rsidRDefault="00AA0215" w:rsidP="00AA433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AA0215" w:rsidRPr="00405A1C" w:rsidRDefault="00AA0215" w:rsidP="00AA433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AA0215" w:rsidRPr="00405A1C" w:rsidRDefault="00AA0215" w:rsidP="00AA433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0215" w:rsidRPr="00405A1C" w:rsidTr="00AA4339">
        <w:tc>
          <w:tcPr>
            <w:tcW w:w="9288" w:type="dxa"/>
          </w:tcPr>
          <w:p w:rsidR="00AA0215" w:rsidRPr="00405A1C" w:rsidRDefault="00AA0215" w:rsidP="00AA43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C6E022" wp14:editId="5B9126A8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-1179830</wp:posOffset>
                  </wp:positionV>
                  <wp:extent cx="2136140" cy="1440180"/>
                  <wp:effectExtent l="0" t="0" r="0" b="7620"/>
                  <wp:wrapNone/>
                  <wp:docPr id="9" name="Рисунок 9" descr="\\fileserver\cpcpuser\Makeeva O.N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fileserver\cpcpuser\Makeeva O.N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7F8F3"/>
                              </a:clrFrom>
                              <a:clrTo>
                                <a:srgbClr val="F7F8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" b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</w:tcPr>
          <w:p w:rsidR="00AA0215" w:rsidRPr="00405A1C" w:rsidRDefault="00AA0215" w:rsidP="00AA4339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</w:tcPr>
          <w:p w:rsidR="00AA0215" w:rsidRPr="00405A1C" w:rsidRDefault="00AA0215" w:rsidP="00AA433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A0215" w:rsidRPr="00EE418F" w:rsidRDefault="00AA0215" w:rsidP="00AA02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215" w:rsidRPr="00EE418F" w:rsidRDefault="00AA0215" w:rsidP="00AA02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22A45" w:rsidRDefault="00F22A45" w:rsidP="00F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22A45" w:rsidP="00F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22A45" w:rsidP="00F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B11F1" w:rsidP="00F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</w:t>
      </w:r>
      <w:r w:rsidR="00F22A45">
        <w:rPr>
          <w:rFonts w:ascii="Times New Roman" w:hAnsi="Times New Roman"/>
          <w:b/>
          <w:sz w:val="24"/>
          <w:szCs w:val="24"/>
          <w:lang w:eastAsia="ru-RU"/>
        </w:rPr>
        <w:t>общеобразовательная общеразвивающая программа</w:t>
      </w:r>
    </w:p>
    <w:p w:rsidR="00F22A45" w:rsidRDefault="00F22A45" w:rsidP="00F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технической направленности</w:t>
      </w:r>
      <w:r w:rsidR="00A90D67" w:rsidRPr="005253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90D67" w:rsidRDefault="00A90D67" w:rsidP="00F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7E5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Первороботы</w:t>
      </w:r>
      <w:proofErr w:type="spellEnd"/>
      <w:r w:rsidRPr="008717E5">
        <w:rPr>
          <w:rFonts w:ascii="Times New Roman" w:hAnsi="Times New Roman"/>
          <w:b/>
          <w:sz w:val="24"/>
          <w:szCs w:val="24"/>
        </w:rPr>
        <w:t>»</w:t>
      </w:r>
    </w:p>
    <w:p w:rsidR="00A90D67" w:rsidRPr="0052535B" w:rsidRDefault="00A90D67" w:rsidP="00A90D67">
      <w:pPr>
        <w:spacing w:after="0" w:line="240" w:lineRule="auto"/>
        <w:ind w:right="98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2A45" w:rsidRDefault="00F22A45" w:rsidP="00F22A45">
      <w:pPr>
        <w:spacing w:after="0" w:line="240" w:lineRule="auto"/>
        <w:ind w:left="426" w:right="98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2A45" w:rsidRPr="0052535B" w:rsidRDefault="00F22A45" w:rsidP="00F22A45">
      <w:pPr>
        <w:spacing w:after="0" w:line="240" w:lineRule="auto"/>
        <w:ind w:left="426" w:right="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Возраст обучающих</w:t>
      </w:r>
      <w:r w:rsidRPr="0052535B">
        <w:rPr>
          <w:rFonts w:ascii="Times New Roman" w:hAnsi="Times New Roman"/>
          <w:b/>
          <w:sz w:val="24"/>
          <w:szCs w:val="24"/>
          <w:lang w:eastAsia="ru-RU"/>
        </w:rPr>
        <w:t xml:space="preserve">ся: </w:t>
      </w:r>
      <w:r w:rsidRPr="002112E4">
        <w:rPr>
          <w:rFonts w:ascii="Times New Roman" w:hAnsi="Times New Roman"/>
          <w:sz w:val="24"/>
          <w:szCs w:val="24"/>
          <w:lang w:eastAsia="ru-RU"/>
        </w:rPr>
        <w:t>6</w:t>
      </w:r>
      <w:r w:rsidRPr="002112E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11</w:t>
      </w:r>
      <w:r w:rsidRPr="008717E5">
        <w:rPr>
          <w:rFonts w:ascii="Times New Roman" w:hAnsi="Times New Roman"/>
          <w:sz w:val="24"/>
          <w:szCs w:val="24"/>
        </w:rPr>
        <w:t xml:space="preserve"> лет</w:t>
      </w:r>
    </w:p>
    <w:p w:rsidR="00F22A45" w:rsidRPr="0052535B" w:rsidRDefault="00F22A45" w:rsidP="00F22A45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2A45" w:rsidRPr="008717E5" w:rsidRDefault="00F22A45" w:rsidP="00F22A45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535B">
        <w:rPr>
          <w:rFonts w:ascii="Times New Roman" w:hAnsi="Times New Roman"/>
          <w:b/>
          <w:sz w:val="24"/>
          <w:szCs w:val="24"/>
          <w:lang w:eastAsia="ru-RU"/>
        </w:rPr>
        <w:t>Срок реализации:</w:t>
      </w:r>
      <w:r w:rsidRPr="005253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8717E5">
        <w:rPr>
          <w:rFonts w:ascii="Times New Roman" w:hAnsi="Times New Roman"/>
          <w:sz w:val="24"/>
          <w:szCs w:val="24"/>
        </w:rPr>
        <w:t xml:space="preserve"> год</w:t>
      </w:r>
    </w:p>
    <w:p w:rsidR="00A90D67" w:rsidRDefault="00A90D6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22A45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22A45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22A45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22A45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5" w:rsidRDefault="00F22A45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215" w:rsidRPr="008717E5" w:rsidRDefault="00AA0215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D67" w:rsidRDefault="00A90D67" w:rsidP="00A90D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4060" w:rsidRPr="008717E5" w:rsidRDefault="008D4060" w:rsidP="00A90D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0D67" w:rsidRPr="008717E5" w:rsidRDefault="00A90D67" w:rsidP="00A90D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17E5">
        <w:rPr>
          <w:rFonts w:ascii="Times New Roman" w:hAnsi="Times New Roman"/>
          <w:b/>
          <w:sz w:val="24"/>
          <w:szCs w:val="24"/>
        </w:rPr>
        <w:t>Составитель модуля:</w:t>
      </w:r>
    </w:p>
    <w:p w:rsidR="00A90D67" w:rsidRPr="008717E5" w:rsidRDefault="00A90D67" w:rsidP="00A90D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Макеева О.Н</w:t>
      </w:r>
      <w:r w:rsidRPr="008717E5">
        <w:rPr>
          <w:rFonts w:ascii="Times New Roman" w:hAnsi="Times New Roman"/>
          <w:sz w:val="24"/>
          <w:szCs w:val="24"/>
        </w:rPr>
        <w:t>.</w:t>
      </w:r>
    </w:p>
    <w:p w:rsidR="00A90D67" w:rsidRPr="008717E5" w:rsidRDefault="00A90D67" w:rsidP="00A90D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7E5">
        <w:rPr>
          <w:rFonts w:ascii="Times New Roman" w:hAnsi="Times New Roman"/>
          <w:sz w:val="24"/>
          <w:szCs w:val="24"/>
        </w:rPr>
        <w:t xml:space="preserve"> педагог дополнительного образования </w:t>
      </w:r>
    </w:p>
    <w:p w:rsidR="00A90D67" w:rsidRPr="008717E5" w:rsidRDefault="00A90D67" w:rsidP="00A90D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7E5">
        <w:rPr>
          <w:rFonts w:ascii="Times New Roman" w:hAnsi="Times New Roman"/>
          <w:sz w:val="24"/>
          <w:szCs w:val="24"/>
        </w:rPr>
        <w:t>МАОУ «Планирование карьеры»</w:t>
      </w:r>
    </w:p>
    <w:p w:rsidR="00A90D67" w:rsidRPr="008717E5" w:rsidRDefault="00A90D67" w:rsidP="00A90D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0D67" w:rsidRPr="008717E5" w:rsidRDefault="00A90D67" w:rsidP="00A90D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D67" w:rsidRPr="00E46E0C" w:rsidRDefault="00A90D6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280" w:rsidRDefault="00A90D67" w:rsidP="00A90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7E5">
        <w:rPr>
          <w:rFonts w:ascii="Times New Roman" w:hAnsi="Times New Roman"/>
          <w:b/>
          <w:sz w:val="24"/>
          <w:szCs w:val="24"/>
        </w:rPr>
        <w:t>ТОМСК 201</w:t>
      </w:r>
      <w:r w:rsidR="00AA0215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</w:p>
    <w:p w:rsidR="00151A67" w:rsidRPr="00B55B73" w:rsidRDefault="00F22A45" w:rsidP="00B55B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B7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51A67" w:rsidRPr="00B55B73" w:rsidRDefault="00151A67" w:rsidP="00B55B73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55B73" w:rsidRDefault="00151A67" w:rsidP="000B746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 xml:space="preserve">В условиях перехода современного общества от индустриальной экономики к инновационной экономике знаний существует острая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необходимость в обеспечении кадрового корпуса </w:t>
      </w:r>
      <w:r w:rsidRPr="00B55B73">
        <w:rPr>
          <w:rFonts w:ascii="Times New Roman" w:hAnsi="Times New Roman"/>
          <w:sz w:val="24"/>
          <w:szCs w:val="24"/>
        </w:rPr>
        <w:t xml:space="preserve">страны высококвалифицированными инженерными и рабочими кадрами в научно-технической сфере. Обеспечить эту потребность </w:t>
      </w:r>
      <w:r w:rsidRPr="00B55B73">
        <w:rPr>
          <w:rFonts w:ascii="Times New Roman" w:hAnsi="Times New Roman"/>
          <w:sz w:val="24"/>
          <w:szCs w:val="24"/>
          <w:lang w:eastAsia="ru-RU"/>
        </w:rPr>
        <w:t>может  команда профессионалов, способных проектировать, управлять и поддерживать сложные технологические процессы. В подготовке такой команды большую пропедевтическую роль  играет система общего и дополнительного образования.</w:t>
      </w:r>
    </w:p>
    <w:p w:rsidR="00B55B73" w:rsidRDefault="00151A67" w:rsidP="000B746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Разработка и реализация программ технической направленности в учреждениях дополнительного образования детей и подростков способствует решению задач привлечения молодежи в научно-техническую сферу профессиональной деятельности и повышения престижа научно-технических профессий – от рабочих до инженеров, и от изобретателей до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инноваторов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55B73" w:rsidRDefault="00E46E0C" w:rsidP="000B746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П</w:t>
      </w:r>
      <w:r w:rsidR="00151A67" w:rsidRPr="00B55B73">
        <w:rPr>
          <w:rFonts w:ascii="Times New Roman" w:hAnsi="Times New Roman"/>
          <w:sz w:val="24"/>
          <w:szCs w:val="24"/>
          <w:lang w:eastAsia="ru-RU"/>
        </w:rPr>
        <w:t>рограмма «</w:t>
      </w:r>
      <w:proofErr w:type="spellStart"/>
      <w:r w:rsidR="00151A67" w:rsidRPr="00B55B73">
        <w:rPr>
          <w:rFonts w:ascii="Times New Roman" w:hAnsi="Times New Roman"/>
          <w:sz w:val="24"/>
          <w:szCs w:val="24"/>
          <w:lang w:eastAsia="ru-RU"/>
        </w:rPr>
        <w:t>Первороботы</w:t>
      </w:r>
      <w:proofErr w:type="spellEnd"/>
      <w:r w:rsidR="00151A67" w:rsidRPr="00B55B7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создавалась как </w:t>
      </w:r>
      <w:proofErr w:type="spellStart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профориентационный</w:t>
      </w:r>
      <w:proofErr w:type="spellEnd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ресурс формирования интереса к инженерным и рабочим профессиям. Она </w:t>
      </w:r>
      <w:r w:rsidR="00151A67" w:rsidRPr="00B55B73">
        <w:rPr>
          <w:rFonts w:ascii="Times New Roman" w:hAnsi="Times New Roman"/>
          <w:sz w:val="24"/>
          <w:szCs w:val="24"/>
          <w:lang w:eastAsia="ru-RU"/>
        </w:rPr>
        <w:t xml:space="preserve">соответствует федеральному компоненту государственного стандарта общего образования, имеет </w:t>
      </w:r>
      <w:r w:rsidR="00151A67" w:rsidRPr="00B55B73">
        <w:rPr>
          <w:rFonts w:ascii="Times New Roman" w:hAnsi="Times New Roman"/>
          <w:b/>
          <w:sz w:val="24"/>
          <w:szCs w:val="24"/>
          <w:lang w:eastAsia="ru-RU"/>
        </w:rPr>
        <w:t>техническую направленность</w:t>
      </w:r>
      <w:r w:rsidR="00151A67" w:rsidRPr="00B55B73">
        <w:rPr>
          <w:rFonts w:ascii="Times New Roman" w:hAnsi="Times New Roman"/>
          <w:sz w:val="24"/>
          <w:szCs w:val="24"/>
          <w:lang w:eastAsia="ru-RU"/>
        </w:rPr>
        <w:t>.</w:t>
      </w:r>
      <w:r w:rsidRPr="00B55B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4180" w:rsidRPr="00B55B73">
        <w:rPr>
          <w:rFonts w:ascii="Times New Roman" w:hAnsi="Times New Roman"/>
          <w:sz w:val="24"/>
          <w:szCs w:val="24"/>
          <w:lang w:eastAsia="ru-RU"/>
        </w:rPr>
        <w:t>Программа представляет уникальную возможность для детей школьного возраста освоить основы робототехники, создав действующие модели роботов.</w:t>
      </w:r>
    </w:p>
    <w:p w:rsidR="00B55B73" w:rsidRDefault="00151A67" w:rsidP="000B746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Программа «</w:t>
      </w:r>
      <w:proofErr w:type="spellStart"/>
      <w:r w:rsidRPr="00B55B73">
        <w:rPr>
          <w:rFonts w:ascii="Times New Roman" w:hAnsi="Times New Roman"/>
          <w:sz w:val="24"/>
          <w:szCs w:val="24"/>
          <w:lang w:eastAsia="ru-RU"/>
        </w:rPr>
        <w:t>Первороботы</w:t>
      </w:r>
      <w:proofErr w:type="spellEnd"/>
      <w:r w:rsidRPr="00B55B73">
        <w:rPr>
          <w:rFonts w:ascii="Times New Roman" w:hAnsi="Times New Roman"/>
          <w:sz w:val="24"/>
          <w:szCs w:val="24"/>
          <w:lang w:eastAsia="ru-RU"/>
        </w:rPr>
        <w:t xml:space="preserve">» реализуется в образовательной среде Центра «Планирование карьеры» в условиях </w:t>
      </w:r>
      <w:r w:rsidR="000B7465">
        <w:rPr>
          <w:rFonts w:ascii="Times New Roman" w:hAnsi="Times New Roman"/>
          <w:sz w:val="24"/>
          <w:szCs w:val="24"/>
          <w:lang w:eastAsia="ru-RU"/>
        </w:rPr>
        <w:t>и</w:t>
      </w:r>
      <w:r w:rsidRPr="00B55B73">
        <w:rPr>
          <w:rFonts w:ascii="Times New Roman" w:hAnsi="Times New Roman"/>
          <w:sz w:val="24"/>
          <w:szCs w:val="24"/>
          <w:lang w:eastAsia="ru-RU"/>
        </w:rPr>
        <w:t>нтеграции различных предметных областей от искусств и истории до математики и естественных наук. Занятия опираются на естественный интерес ребенка к разработке и воплощению различных объектов окружающего мира с использованием серии  развивающих наборов конструктора LEGO</w:t>
      </w:r>
      <w:proofErr w:type="spellStart"/>
      <w:r w:rsidRPr="00B55B73">
        <w:rPr>
          <w:rFonts w:ascii="Times New Roman" w:hAnsi="Times New Roman"/>
          <w:sz w:val="24"/>
          <w:szCs w:val="24"/>
          <w:lang w:val="en-US" w:eastAsia="ru-RU"/>
        </w:rPr>
        <w:t>WeDo</w:t>
      </w:r>
      <w:proofErr w:type="spellEnd"/>
      <w:r w:rsidRPr="00B55B73">
        <w:rPr>
          <w:rFonts w:ascii="Times New Roman" w:hAnsi="Times New Roman"/>
          <w:sz w:val="24"/>
          <w:szCs w:val="24"/>
          <w:lang w:eastAsia="ru-RU"/>
        </w:rPr>
        <w:t>. Разнообразие конструкторов позволяет организовать занятия по конструированию, моделированию и программированию элементарных функций физических процессов и явлений.</w:t>
      </w:r>
    </w:p>
    <w:p w:rsidR="00B55B73" w:rsidRDefault="00151A67" w:rsidP="000B746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В процессе занятий развиваются познавательные процессы обучающихся: логическое и пространственное мышление, интеллект, воображение, диалогическая и монологическая речь, творческие способности. Развиваются регулятивные и коммуникативные универсальные учебные действия: обучающиеся выполняют задания  по инструкциям и планируют  реализацию собственных замыслов,    формируют  умение сотрудничать с партнером,   работать в коллективе. </w:t>
      </w:r>
    </w:p>
    <w:p w:rsidR="00B55B73" w:rsidRDefault="00151A67" w:rsidP="000B746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Идеи, реализуемые в конструкциях, обучающиеся черпают из окружающего мира: чем ярче, целостнее, эмоциональнее будут их впечатления, тем интереснее и разнообразнее станут постройки, поэтому программа предусматривает развитие воображения, внимания, стимулирует творческое мировосприятие и формирует готовность к преобразованию жизненного пространства обучающегося. </w:t>
      </w:r>
    </w:p>
    <w:p w:rsidR="00151A67" w:rsidRPr="00B55B73" w:rsidRDefault="00151A67" w:rsidP="000B746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Таким образом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, актуальность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программы определяется следующими факторами: </w:t>
      </w:r>
    </w:p>
    <w:p w:rsidR="00151A67" w:rsidRPr="00B55B73" w:rsidRDefault="00151A67" w:rsidP="000B7465">
      <w:pPr>
        <w:numPr>
          <w:ilvl w:val="0"/>
          <w:numId w:val="15"/>
        </w:numPr>
        <w:tabs>
          <w:tab w:val="clear" w:pos="2160"/>
          <w:tab w:val="left" w:pos="284"/>
          <w:tab w:val="left" w:pos="540"/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соответствие запросу общества и государства на увеличение количества и качества образовательных программ технической направленности, поддерживающих интерес обучающихся к профессиям инженерных специальностей;</w:t>
      </w:r>
    </w:p>
    <w:p w:rsidR="00151A67" w:rsidRPr="00B55B73" w:rsidRDefault="00151A67" w:rsidP="000B7465">
      <w:pPr>
        <w:pStyle w:val="1"/>
        <w:numPr>
          <w:ilvl w:val="0"/>
          <w:numId w:val="15"/>
        </w:numPr>
        <w:tabs>
          <w:tab w:val="clear" w:pos="2160"/>
          <w:tab w:val="left" w:pos="284"/>
          <w:tab w:val="left" w:pos="426"/>
          <w:tab w:val="left" w:pos="540"/>
          <w:tab w:val="left" w:pos="900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соответствие требованиям ФГОС второго поколения.</w:t>
      </w:r>
    </w:p>
    <w:p w:rsidR="0020438D" w:rsidRDefault="0020438D" w:rsidP="007246A2">
      <w:pPr>
        <w:pStyle w:val="2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438D" w:rsidRPr="0020438D" w:rsidRDefault="0020438D" w:rsidP="0020438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226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Цель программы:</w:t>
      </w:r>
      <w:r w:rsidRPr="00552268">
        <w:rPr>
          <w:rFonts w:ascii="Times New Roman" w:hAnsi="Times New Roman"/>
          <w:bCs/>
          <w:sz w:val="24"/>
          <w:szCs w:val="24"/>
          <w:lang w:eastAsia="ru-RU"/>
        </w:rPr>
        <w:t xml:space="preserve"> развитие навыков конструирования, программирования конструктора </w:t>
      </w:r>
      <w:proofErr w:type="spellStart"/>
      <w:r w:rsidRPr="00552268">
        <w:rPr>
          <w:rFonts w:ascii="Times New Roman" w:hAnsi="Times New Roman"/>
          <w:bCs/>
          <w:sz w:val="24"/>
          <w:szCs w:val="24"/>
          <w:lang w:eastAsia="ru-RU"/>
        </w:rPr>
        <w:t>Lego</w:t>
      </w:r>
      <w:proofErr w:type="spellEnd"/>
      <w:r w:rsidRPr="0055226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52268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Pr="00552268">
        <w:rPr>
          <w:rFonts w:ascii="Times New Roman" w:hAnsi="Times New Roman"/>
          <w:bCs/>
          <w:sz w:val="24"/>
          <w:szCs w:val="24"/>
          <w:lang w:eastAsia="ru-RU"/>
        </w:rPr>
        <w:t>, логического мышления и интереса к профессиональной деятельности технической направленности</w:t>
      </w:r>
      <w:r w:rsidRPr="00CA4F36">
        <w:t xml:space="preserve"> </w:t>
      </w:r>
      <w:r w:rsidR="000A36C4">
        <w:rPr>
          <w:rFonts w:ascii="Times New Roman" w:hAnsi="Times New Roman"/>
          <w:bCs/>
          <w:sz w:val="24"/>
          <w:szCs w:val="24"/>
          <w:lang w:eastAsia="ru-RU"/>
        </w:rPr>
        <w:t xml:space="preserve">у обучающихся начального звена </w:t>
      </w:r>
      <w:r w:rsidR="00F22A45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CA4F36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246523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CA4F36">
        <w:rPr>
          <w:rFonts w:ascii="Times New Roman" w:hAnsi="Times New Roman"/>
          <w:bCs/>
          <w:sz w:val="24"/>
          <w:szCs w:val="24"/>
          <w:lang w:eastAsia="ru-RU"/>
        </w:rPr>
        <w:t xml:space="preserve"> лет на базе МАОУ «Планирование карьеры» в течение учебного года.</w:t>
      </w:r>
    </w:p>
    <w:p w:rsidR="0020438D" w:rsidRDefault="0020438D" w:rsidP="0020438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52268">
        <w:rPr>
          <w:rFonts w:ascii="Times New Roman" w:hAnsi="Times New Roman"/>
          <w:b/>
          <w:bCs/>
          <w:sz w:val="24"/>
          <w:szCs w:val="24"/>
          <w:lang w:eastAsia="ru-RU"/>
        </w:rPr>
        <w:t>Задачи программы:</w:t>
      </w:r>
      <w:r w:rsidRPr="0020438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20438D" w:rsidRPr="00552268" w:rsidRDefault="0020438D" w:rsidP="0020438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обучающая</w:t>
      </w:r>
      <w:r w:rsidRPr="004B44CD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20438D" w:rsidRDefault="0020438D" w:rsidP="0020438D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2268">
        <w:rPr>
          <w:rFonts w:ascii="Times New Roman" w:hAnsi="Times New Roman"/>
          <w:bCs/>
          <w:sz w:val="24"/>
          <w:szCs w:val="24"/>
          <w:lang w:eastAsia="ru-RU"/>
        </w:rPr>
        <w:t>научить строить объекты окружающего мира: по схемам, инструкциям, образцам, условиям (заданным педагогом), с применением проектной технологии;</w:t>
      </w:r>
    </w:p>
    <w:p w:rsidR="0020438D" w:rsidRPr="00552268" w:rsidRDefault="0020438D" w:rsidP="0020438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3868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развивающ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ая</w:t>
      </w:r>
      <w:r w:rsidRPr="00823868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20438D" w:rsidRDefault="0020438D" w:rsidP="0020438D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2268">
        <w:rPr>
          <w:rFonts w:ascii="Times New Roman" w:hAnsi="Times New Roman"/>
          <w:bCs/>
          <w:sz w:val="24"/>
          <w:szCs w:val="24"/>
          <w:lang w:eastAsia="ru-RU"/>
        </w:rPr>
        <w:t>развить логическое мышление;</w:t>
      </w:r>
    </w:p>
    <w:p w:rsidR="0020438D" w:rsidRPr="00552268" w:rsidRDefault="0020438D" w:rsidP="0020438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3868">
        <w:rPr>
          <w:rFonts w:ascii="Times New Roman" w:hAnsi="Times New Roman"/>
          <w:b/>
          <w:bCs/>
          <w:i/>
          <w:sz w:val="24"/>
          <w:szCs w:val="24"/>
          <w:lang w:eastAsia="ru-RU"/>
        </w:rPr>
        <w:t>воспитательн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ая</w:t>
      </w:r>
      <w:r w:rsidRPr="00823868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20438D" w:rsidRDefault="0020438D" w:rsidP="0020438D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2268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интереса к профессиональной деятельности технической направленности.  </w:t>
      </w:r>
    </w:p>
    <w:p w:rsidR="000A36C4" w:rsidRPr="001610FD" w:rsidRDefault="000A36C4" w:rsidP="000A36C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55B73" w:rsidRPr="007246A2" w:rsidRDefault="00151A67" w:rsidP="007246A2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246A2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7246A2">
        <w:rPr>
          <w:rFonts w:ascii="Times New Roman" w:hAnsi="Times New Roman"/>
          <w:sz w:val="24"/>
          <w:szCs w:val="24"/>
        </w:rPr>
        <w:t xml:space="preserve"> объясняется тем, что работа с образовательными конструкторами </w:t>
      </w:r>
      <w:proofErr w:type="spellStart"/>
      <w:r w:rsidRPr="007246A2">
        <w:rPr>
          <w:rFonts w:ascii="Times New Roman" w:hAnsi="Times New Roman"/>
          <w:sz w:val="24"/>
          <w:szCs w:val="24"/>
        </w:rPr>
        <w:t>Lego</w:t>
      </w:r>
      <w:r w:rsidRPr="007246A2">
        <w:rPr>
          <w:rFonts w:ascii="Times New Roman" w:hAnsi="Times New Roman"/>
          <w:sz w:val="24"/>
          <w:szCs w:val="24"/>
          <w:lang w:val="en-US"/>
        </w:rPr>
        <w:t>WeDo</w:t>
      </w:r>
      <w:proofErr w:type="spellEnd"/>
      <w:r w:rsidRPr="007246A2">
        <w:rPr>
          <w:rFonts w:ascii="Times New Roman" w:hAnsi="Times New Roman"/>
          <w:sz w:val="24"/>
          <w:szCs w:val="24"/>
        </w:rPr>
        <w:t xml:space="preserve"> позволяет обучающимся в процессе естественной для них деятельности - познавательной игре –</w:t>
      </w:r>
      <w:r w:rsidR="000A36C4">
        <w:rPr>
          <w:rFonts w:ascii="Times New Roman" w:hAnsi="Times New Roman"/>
          <w:sz w:val="24"/>
          <w:szCs w:val="24"/>
        </w:rPr>
        <w:t xml:space="preserve"> </w:t>
      </w:r>
      <w:r w:rsidRPr="007246A2">
        <w:rPr>
          <w:rFonts w:ascii="Times New Roman" w:hAnsi="Times New Roman"/>
          <w:sz w:val="24"/>
          <w:szCs w:val="24"/>
        </w:rPr>
        <w:t>познакомиться с основами конструирования, программирования, развить конструкторские и творческие способности, расширить политехнический кругозор, техническое мышление и развить необходимые в дальнейшей жизни инженерные навыки.</w:t>
      </w:r>
    </w:p>
    <w:p w:rsidR="00B55B73" w:rsidRDefault="00504180" w:rsidP="00B55B73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5B73">
        <w:rPr>
          <w:rFonts w:ascii="Times New Roman" w:hAnsi="Times New Roman"/>
          <w:sz w:val="24"/>
          <w:szCs w:val="24"/>
        </w:rPr>
        <w:t>В процессе разработки, программирования и тестирования роботов обучающиеся приобретают важные навыки творческой и исследовательской работы; встречаются с ключевыми понятиями информатики, прикладной математики, физики, знакомятся с процессами исследования, планирования и решения возникающих задач; получают навыки пошагового решения проблем, выработки и проверки гипотез, анализа неожиданных результатов.</w:t>
      </w:r>
    </w:p>
    <w:p w:rsidR="00B55B73" w:rsidRDefault="00504180" w:rsidP="00B55B73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5B73">
        <w:rPr>
          <w:rFonts w:ascii="Times New Roman" w:hAnsi="Times New Roman"/>
          <w:sz w:val="24"/>
          <w:szCs w:val="24"/>
        </w:rPr>
        <w:t>В результате работы обучающие освоят правила безопасной работы; основные компоненты конструкторов LEGO; конструктивные особенности различных моделей, сооружений и механизмов; компьютерную среду, включающую в себя графический язык программирования; виды подвижных и неподвижных соединений в конструкторе; основные приемы конструирования роботов; конструктивные особенности различных роботов; использование созданные программы; приемы и опыт конструирования с использованием специальных элементов, и других объектов и т.д.).</w:t>
      </w:r>
    </w:p>
    <w:p w:rsidR="00151A67" w:rsidRPr="00B55B73" w:rsidRDefault="00504180" w:rsidP="00B55B73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5B73">
        <w:rPr>
          <w:rFonts w:ascii="Times New Roman" w:hAnsi="Times New Roman"/>
          <w:sz w:val="24"/>
          <w:szCs w:val="24"/>
        </w:rPr>
        <w:t>Обучающиеся получат возможность научиться работать с литературой, с журналами, с каталогами, в интернете (изучать и обрабатывать информацию);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создавать действующие модели роботов на основе конструктора LEGO; создавать программы на компьютере на основе компьютерной программы, корректировать программы при необходимости; демонстрировать технические возможности роботов; излагать логически правильно действие своей модели (проекта).</w:t>
      </w:r>
    </w:p>
    <w:p w:rsidR="00151A67" w:rsidRPr="00B55B73" w:rsidRDefault="00151A67" w:rsidP="00B55B73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sz w:val="24"/>
          <w:szCs w:val="24"/>
          <w:lang w:eastAsia="ru-RU"/>
        </w:rPr>
        <w:t>Отличительные особенности программы</w:t>
      </w:r>
    </w:p>
    <w:p w:rsidR="00B55B73" w:rsidRDefault="00151A67" w:rsidP="00B55B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B73">
        <w:rPr>
          <w:rFonts w:ascii="Times New Roman" w:hAnsi="Times New Roman"/>
          <w:sz w:val="24"/>
          <w:szCs w:val="24"/>
        </w:rPr>
        <w:t xml:space="preserve">При разработке программы учитывался опыт разработки и реализации дополнительных общеразвивающих программ по легоконструированию Г.А. Ухарской (ГБОУ ЦО "Школа здоровья" №1858, г. Москва Никитина Е.С. (ГБОУ школа № </w:t>
      </w:r>
      <w:smartTag w:uri="urn:schemas-microsoft-com:office:smarttags" w:element="metricconverter">
        <w:smartTagPr>
          <w:attr w:name="ProductID" w:val="1205, г"/>
        </w:smartTagPr>
        <w:r w:rsidRPr="00B55B73">
          <w:rPr>
            <w:rFonts w:ascii="Times New Roman" w:hAnsi="Times New Roman"/>
            <w:sz w:val="24"/>
            <w:szCs w:val="24"/>
          </w:rPr>
          <w:t>1205, г</w:t>
        </w:r>
      </w:smartTag>
      <w:r w:rsidRPr="00B55B73">
        <w:rPr>
          <w:rFonts w:ascii="Times New Roman" w:hAnsi="Times New Roman"/>
          <w:sz w:val="24"/>
          <w:szCs w:val="24"/>
        </w:rPr>
        <w:t xml:space="preserve">. Москва), Григорьевой С. Н. (ГБОУ Центр образования № </w:t>
      </w:r>
      <w:smartTag w:uri="urn:schemas-microsoft-com:office:smarttags" w:element="metricconverter">
        <w:smartTagPr>
          <w:attr w:name="ProductID" w:val="1239, г"/>
        </w:smartTagPr>
        <w:r w:rsidRPr="00B55B73">
          <w:rPr>
            <w:rFonts w:ascii="Times New Roman" w:hAnsi="Times New Roman"/>
            <w:sz w:val="24"/>
            <w:szCs w:val="24"/>
          </w:rPr>
          <w:t>1239, г</w:t>
        </w:r>
      </w:smartTag>
      <w:r w:rsidRPr="00B55B73">
        <w:rPr>
          <w:rFonts w:ascii="Times New Roman" w:hAnsi="Times New Roman"/>
          <w:sz w:val="24"/>
          <w:szCs w:val="24"/>
        </w:rPr>
        <w:t>. Москва), ГБОУ ДОД Центр технического творчества и информационных технологий Пушкинского района Санкт-Петербурга и др.</w:t>
      </w:r>
    </w:p>
    <w:p w:rsidR="00151A67" w:rsidRPr="00B55B73" w:rsidRDefault="00151A67" w:rsidP="00B55B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B73">
        <w:rPr>
          <w:rFonts w:ascii="Times New Roman" w:hAnsi="Times New Roman"/>
          <w:sz w:val="24"/>
          <w:szCs w:val="24"/>
        </w:rPr>
        <w:t xml:space="preserve">Новизна программы определяется включением в её содержание профориентационного компонента.  Программа «Первороботы» - составной модуль профориентационного образовательного комплекса, реализующегося для младших </w:t>
      </w:r>
      <w:r w:rsidRPr="00B55B73">
        <w:rPr>
          <w:rFonts w:ascii="Times New Roman" w:hAnsi="Times New Roman"/>
          <w:sz w:val="24"/>
          <w:szCs w:val="24"/>
        </w:rPr>
        <w:lastRenderedPageBreak/>
        <w:t xml:space="preserve">школьников и продолжающегося на средней  и старшей ступенях образования, в виде модулей «Образовательная робототехника» и «Мехатроника и робототехника». Модуль старшей ступени образования реализуется ЦПК совместно с Институтом Кибернетики НИ Томского политехнического университета. 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       При реализации программы используется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межпредметный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подход: интеграция дидактических единиц из различных предметных областей в единое знание  (</w:t>
      </w:r>
      <w:r w:rsidRPr="00B55B73">
        <w:rPr>
          <w:rFonts w:ascii="Times New Roman" w:hAnsi="Times New Roman"/>
          <w:bCs/>
          <w:i/>
          <w:sz w:val="24"/>
          <w:szCs w:val="24"/>
          <w:lang w:eastAsia="ru-RU"/>
        </w:rPr>
        <w:t>Таблица 1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Таблица 1 </w:t>
      </w:r>
    </w:p>
    <w:p w:rsid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Практическое применение на занятиях 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дидактических единиц различных предметных областей: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7261"/>
      </w:tblGrid>
      <w:tr w:rsidR="00151A67" w:rsidRPr="00B55B73" w:rsidTr="00504180">
        <w:tc>
          <w:tcPr>
            <w:tcW w:w="2088" w:type="dxa"/>
            <w:shd w:val="clear" w:color="auto" w:fill="auto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80" w:type="dxa"/>
            <w:shd w:val="clear" w:color="auto" w:fill="auto"/>
          </w:tcPr>
          <w:p w:rsidR="00151A67" w:rsidRPr="00B55B73" w:rsidRDefault="00151A67" w:rsidP="000A36C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пространства, геометрических фигур,  их объективизация; выполнение расчетов и построение моделей, построение форм с использованием  основ геометрии.</w:t>
            </w:r>
          </w:p>
        </w:tc>
      </w:tr>
      <w:tr w:rsidR="00151A67" w:rsidRPr="00B55B73" w:rsidTr="00504180">
        <w:tc>
          <w:tcPr>
            <w:tcW w:w="2088" w:type="dxa"/>
            <w:shd w:val="clear" w:color="auto" w:fill="auto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380" w:type="dxa"/>
            <w:shd w:val="clear" w:color="auto" w:fill="auto"/>
          </w:tcPr>
          <w:p w:rsidR="00151A67" w:rsidRPr="00B55B73" w:rsidRDefault="00151A67" w:rsidP="000A36C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построек, природных сообществ; рассмотрение и анализ природных форм и конструкций;  изучение природы как источника сырья с учётом экологических проблем, анализ деятельности человека как создателя материально-культурной среды обитания.</w:t>
            </w:r>
          </w:p>
        </w:tc>
      </w:tr>
      <w:tr w:rsidR="00151A67" w:rsidRPr="00B55B73" w:rsidTr="00504180">
        <w:tc>
          <w:tcPr>
            <w:tcW w:w="2088" w:type="dxa"/>
            <w:shd w:val="clear" w:color="auto" w:fill="auto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380" w:type="dxa"/>
            <w:shd w:val="clear" w:color="auto" w:fill="auto"/>
          </w:tcPr>
          <w:p w:rsidR="00151A67" w:rsidRPr="00B55B73" w:rsidRDefault="00151A67" w:rsidP="000A36C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устной речи в процессе анализа заданий и обсуждения результатов практической деятельности: описание конструкции изделия, материалов; повествование о  планировании и ходе действий; построение логически связных высказываний в рассуждениях, обоснованиях и  формулировании выводов. </w:t>
            </w:r>
          </w:p>
        </w:tc>
      </w:tr>
      <w:tr w:rsidR="00151A67" w:rsidRPr="00B55B73" w:rsidTr="00504180">
        <w:tc>
          <w:tcPr>
            <w:tcW w:w="2088" w:type="dxa"/>
            <w:shd w:val="clear" w:color="auto" w:fill="auto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380" w:type="dxa"/>
            <w:shd w:val="clear" w:color="auto" w:fill="auto"/>
          </w:tcPr>
          <w:p w:rsidR="00151A67" w:rsidRPr="00B55B73" w:rsidRDefault="00151A67" w:rsidP="000A36C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художественных средств изображения, моделирование с учетом художественных правил.</w:t>
            </w:r>
          </w:p>
        </w:tc>
      </w:tr>
    </w:tbl>
    <w:p w:rsidR="007246A2" w:rsidRPr="00B64DD4" w:rsidRDefault="007246A2" w:rsidP="00B55B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B7465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27CC9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Pr="006649DA">
        <w:rPr>
          <w:rFonts w:ascii="Times New Roman" w:hAnsi="Times New Roman"/>
          <w:b/>
          <w:sz w:val="24"/>
          <w:szCs w:val="24"/>
          <w:lang w:eastAsia="ru-RU"/>
        </w:rPr>
        <w:t>Образовательные потребности обучающихся с ОВЗ.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Образовательные потребности детей с </w:t>
      </w:r>
      <w:r>
        <w:rPr>
          <w:rFonts w:ascii="Times New Roman" w:hAnsi="Times New Roman"/>
          <w:sz w:val="24"/>
          <w:szCs w:val="24"/>
          <w:lang w:eastAsia="ru-RU"/>
        </w:rPr>
        <w:t>ОВЗ</w:t>
      </w:r>
      <w:r w:rsidRPr="006649DA">
        <w:rPr>
          <w:rFonts w:ascii="Times New Roman" w:hAnsi="Times New Roman"/>
          <w:sz w:val="24"/>
          <w:szCs w:val="24"/>
          <w:lang w:eastAsia="ru-RU"/>
        </w:rPr>
        <w:t xml:space="preserve"> наряду с общими, свойственными всем детям с ОВЗ, включают и специфические потребности, которые можно разделить на три блока.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I блок потребностей требует обеспечении особой пространственной и временной организации образовательной среды с учетом общего состояния здоровья, функционального состояния центральной нервной системы (ЦНС) и </w:t>
      </w:r>
      <w:proofErr w:type="spellStart"/>
      <w:r w:rsidRPr="006649DA">
        <w:rPr>
          <w:rFonts w:ascii="Times New Roman" w:hAnsi="Times New Roman"/>
          <w:sz w:val="24"/>
          <w:szCs w:val="24"/>
          <w:lang w:eastAsia="ru-RU"/>
        </w:rPr>
        <w:t>нейродинамики</w:t>
      </w:r>
      <w:proofErr w:type="spellEnd"/>
      <w:r w:rsidRPr="006649DA">
        <w:rPr>
          <w:rFonts w:ascii="Times New Roman" w:hAnsi="Times New Roman"/>
          <w:sz w:val="24"/>
          <w:szCs w:val="24"/>
          <w:lang w:eastAsia="ru-RU"/>
        </w:rPr>
        <w:t xml:space="preserve"> психических процессов у детей с ЗПР (быстрой истощаемости, низкой работоспособности, пониженного или неустойчивого общего психического тонуса и др.):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разнообразие организационных форм и учет индивидуальных возможностей обучающегося, обеспечивающих условия для развития потенциальных возможностей каждого (может быть реализован индивидуальный учебный план);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использование </w:t>
      </w:r>
      <w:proofErr w:type="spellStart"/>
      <w:r w:rsidRPr="006649DA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6649DA">
        <w:rPr>
          <w:rFonts w:ascii="Times New Roman" w:hAnsi="Times New Roman"/>
          <w:sz w:val="24"/>
          <w:szCs w:val="24"/>
          <w:lang w:eastAsia="ru-RU"/>
        </w:rPr>
        <w:t xml:space="preserve"> технологий на каждом уроке;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комплексное сопровождение, гарантирующее специальную </w:t>
      </w:r>
      <w:proofErr w:type="spellStart"/>
      <w:r w:rsidRPr="006649DA">
        <w:rPr>
          <w:rFonts w:ascii="Times New Roman" w:hAnsi="Times New Roman"/>
          <w:sz w:val="24"/>
          <w:szCs w:val="24"/>
          <w:lang w:eastAsia="ru-RU"/>
        </w:rPr>
        <w:t>психокоррекционную</w:t>
      </w:r>
      <w:proofErr w:type="spellEnd"/>
      <w:r w:rsidRPr="006649DA">
        <w:rPr>
          <w:rFonts w:ascii="Times New Roman" w:hAnsi="Times New Roman"/>
          <w:sz w:val="24"/>
          <w:szCs w:val="24"/>
          <w:lang w:eastAsia="ru-RU"/>
        </w:rPr>
        <w:t xml:space="preserve"> помощь, направленную на компенсацию искажений и дефицитов эмоционального и познавательного развития и формирование осознанной </w:t>
      </w:r>
      <w:proofErr w:type="spellStart"/>
      <w:r w:rsidRPr="006649DA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6649DA">
        <w:rPr>
          <w:rFonts w:ascii="Times New Roman" w:hAnsi="Times New Roman"/>
          <w:sz w:val="24"/>
          <w:szCs w:val="24"/>
          <w:lang w:eastAsia="ru-RU"/>
        </w:rPr>
        <w:t xml:space="preserve"> в условиях учебно-познавательной деятельности и организованного поведения;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II блок потребностей требует обеспечения коррекционно-развивающей направленности обучения в рамках основных образовательных областей: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формирование основ умения учиться и способности к организации своей деятельности – стимулирование развития учебной мотивации, познавательной активности; обеспечение непрерывного контроля над становлением учебно-познавательной деятельности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стимуляция осмысления ребенком приобретаемых в ходе обучения знаний как </w:t>
      </w:r>
      <w:r w:rsidRPr="006649D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пригодных для применения в привычной повседневной жизни;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включение в содержание программы отдельных учебных предметов и курсов разделов, содержащих специальный коррекционный компонент;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организация процесса обучения с учётом специфики усвоения знаний, умений и навыков детьми с ЗПР («пошаговое» предъявление материала, дозированная помощь взрослого, использование специальных методов, приёмов и средств, способствующих как общему развитию ребёнка, так и компенсации индивидуальных недостатков развития).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III блок потребностей связывается с обеспечением целенаправленного развития и расширения </w:t>
      </w:r>
      <w:proofErr w:type="gramStart"/>
      <w:r w:rsidRPr="006649DA">
        <w:rPr>
          <w:rFonts w:ascii="Times New Roman" w:hAnsi="Times New Roman"/>
          <w:sz w:val="24"/>
          <w:szCs w:val="24"/>
          <w:lang w:eastAsia="ru-RU"/>
        </w:rPr>
        <w:t>социальных компетенций</w:t>
      </w:r>
      <w:proofErr w:type="gramEnd"/>
      <w:r w:rsidRPr="006649DA">
        <w:rPr>
          <w:rFonts w:ascii="Times New Roman" w:hAnsi="Times New Roman"/>
          <w:sz w:val="24"/>
          <w:szCs w:val="24"/>
          <w:lang w:eastAsia="ru-RU"/>
        </w:rPr>
        <w:t xml:space="preserve"> обучающихся: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формирование позиции личностной идентификации себя, как члена общества, знающего и соблюдающего принятые социальные нормы, осознающего ответственность за свое поведение и поступки;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развитие и закрепление навыков коммуникации, приёмов конструктивного общения и сотрудничества в разных социальных ситуациях (с членами семьи, со сверстниками, с взрослыми), умения избегать конфликтов и стремиться находить выходы из проблемных ситуаций;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 xml:space="preserve">• формирование навыков социально одобряемого поведения в условиях максимально расширенных социальных контактов; </w:t>
      </w:r>
    </w:p>
    <w:p w:rsidR="000B7465" w:rsidRPr="006649DA" w:rsidRDefault="000B7465" w:rsidP="000B746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9DA">
        <w:rPr>
          <w:rFonts w:ascii="Times New Roman" w:hAnsi="Times New Roman"/>
          <w:sz w:val="24"/>
          <w:szCs w:val="24"/>
          <w:lang w:eastAsia="ru-RU"/>
        </w:rPr>
        <w:t>• обеспечение взаимодействия семьи и образовательного учреждения (организации сотрудничества с родителями, активизации ресурсов семьи для формирования самостоятельного, но социально приемлемого поведения, для усвоения нравственных и общекультурных ценностей).</w:t>
      </w:r>
    </w:p>
    <w:p w:rsidR="000B7465" w:rsidRDefault="000B7465" w:rsidP="00B55B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55B73" w:rsidRDefault="00151A67" w:rsidP="00B55B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Для реализации программы используется конструктор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ПервороботLEGO®WeDo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™. Работая с этим конструктором индивидуально, парами или в командах, обучающиеся </w:t>
      </w:r>
      <w:r w:rsidRPr="00B55B73">
        <w:rPr>
          <w:rFonts w:ascii="Times New Roman" w:hAnsi="Times New Roman"/>
          <w:sz w:val="24"/>
          <w:szCs w:val="24"/>
        </w:rPr>
        <w:t xml:space="preserve">собирают и программируют действующие модели, 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проводят исследования, составляют отчёты и обсуждают идеи, возникающие во время работы с этими моделями. Конструктор позволяет проектировать машины и модели животных, программировать действия («поведение») изделия, а комплект заданий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обеспечивает возможность осваивать роли  исследователей, инженеров, математиков и даже писателей, предоставляя обучающимся  возможности для создания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профориентационныхмежпредметных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проектов, таких как «Мой дом», «Зоопарк», «Транспорт», «Лего-сказка», «Моя школа», «Техника» и др.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На занятиях по программе большое внимание уделяется проектной деятельности. Все предлагаемые проекты способствуют:</w:t>
      </w:r>
    </w:p>
    <w:p w:rsidR="00151A67" w:rsidRPr="00B55B73" w:rsidRDefault="00151A67" w:rsidP="00B55B73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развитию комбинаторных навыков (при конструировании, строительстве и манипуляции мелкими объектами);</w:t>
      </w:r>
    </w:p>
    <w:p w:rsidR="00151A67" w:rsidRPr="00B55B73" w:rsidRDefault="00151A67" w:rsidP="00B55B73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развитию речи и коммуникативных навыков (работая и играя вместе, обучающиеся рассказывают истории, формулируют свои идеи, играют в ролевые игры);</w:t>
      </w:r>
    </w:p>
    <w:p w:rsidR="00151A67" w:rsidRPr="00B55B73" w:rsidRDefault="00151A67" w:rsidP="00B55B73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развитию социальных навыков (сотрудничество обучающихся в процессе строительства во время ролевых игр способствует их социализации);</w:t>
      </w:r>
    </w:p>
    <w:p w:rsidR="00151A67" w:rsidRPr="00B55B73" w:rsidRDefault="00151A67" w:rsidP="00B55B73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развитию когнитивных способностей (проектный подход подталкивает обучающихся к проведению исследований и решению практических задач).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Работа над проектом состоит из трех этапов:</w:t>
      </w:r>
    </w:p>
    <w:p w:rsidR="00151A67" w:rsidRPr="00B55B73" w:rsidRDefault="00151A67" w:rsidP="00B55B73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Введение в тему проекта.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Работа начинается с рассматривания фотографии, видео, посещения экскурсии с обязательным последующим обсуждением идей для создания различных моделей окружающего мира.</w:t>
      </w:r>
    </w:p>
    <w:p w:rsidR="00151A67" w:rsidRPr="00B55B73" w:rsidRDefault="00151A67" w:rsidP="00B55B73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Конструирование и строительство.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Обучающиеся  определяются с целью создания выбранной модели окружающего мира, обосновывают применимость этой модели в реальном мире. После обсуждения обучающиеся начинают строительство, используя комплект кирпичиков LEGO.</w:t>
      </w:r>
    </w:p>
    <w:p w:rsidR="00151A67" w:rsidRPr="00B55B73" w:rsidRDefault="00151A67" w:rsidP="00B55B73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Исследования и ролевые игры.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Этап строительства – очень важный этап, но не менее важно «поиграть» с конструкцией: разыграть разные сюжеты или провести исследование. Обучающиеся придумывают рассказы  о созданных моделях, проводят  «экскурсию на объект».</w:t>
      </w:r>
    </w:p>
    <w:p w:rsidR="00B55B73" w:rsidRDefault="00151A67" w:rsidP="00B55B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На занятиях по программе «ЛЕГО-конструирование» используется LEGO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DigitalDesigner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- программа для создания любых моделей из деталей LEGO на компьютере. Довольно большой набор самых разнообразных деталей позволяет построить всевозможные 3D-объекты в виртуальном пространстве. Как и в обычных 3D-редакторах, рабочая область программы может приближаться/удаляться, разворачиваться под любым углом и свободно перемещаться. LEGO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DigitalDesigner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обладает простым и удобным интерфейсом, позволяющим разобраться в управлении строительством моделей без особых трудностей. Поэтому занятия можно продолжить и дома при отсутствии  LEGO конструктора.</w:t>
      </w:r>
    </w:p>
    <w:p w:rsidR="000B7465" w:rsidRDefault="000B7465" w:rsidP="000B746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B7465" w:rsidRPr="008067A3" w:rsidRDefault="000B7465" w:rsidP="000B74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7A3">
        <w:rPr>
          <w:rFonts w:ascii="Times New Roman" w:hAnsi="Times New Roman"/>
          <w:b/>
          <w:sz w:val="24"/>
          <w:szCs w:val="24"/>
        </w:rPr>
        <w:t>Возраст обучающихся</w:t>
      </w:r>
      <w:r w:rsidRPr="008067A3">
        <w:rPr>
          <w:rFonts w:ascii="Times New Roman" w:hAnsi="Times New Roman"/>
          <w:sz w:val="24"/>
          <w:szCs w:val="24"/>
        </w:rPr>
        <w:t>, для которых предназначена программа:</w:t>
      </w:r>
      <w:r>
        <w:rPr>
          <w:rFonts w:ascii="Times New Roman" w:hAnsi="Times New Roman"/>
          <w:sz w:val="24"/>
          <w:szCs w:val="24"/>
        </w:rPr>
        <w:t xml:space="preserve"> 6</w:t>
      </w:r>
      <w:r w:rsidRPr="008067A3">
        <w:rPr>
          <w:rFonts w:ascii="Times New Roman" w:hAnsi="Times New Roman"/>
          <w:sz w:val="24"/>
          <w:szCs w:val="24"/>
        </w:rPr>
        <w:t xml:space="preserve"> – 11 лет.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Срок реализации программы -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B64DD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часа, занятия проводятся еженедельно по 1 часу.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Формы и режим занятий: з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>анятия проводятся в группах (12-15 человек) по 40 минут.</w:t>
      </w:r>
    </w:p>
    <w:p w:rsidR="000B7465" w:rsidRDefault="000B7465" w:rsidP="000B746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7A3">
        <w:rPr>
          <w:rFonts w:ascii="Times New Roman" w:hAnsi="Times New Roman"/>
          <w:b/>
          <w:sz w:val="24"/>
          <w:szCs w:val="24"/>
          <w:lang w:eastAsia="ru-RU"/>
        </w:rPr>
        <w:t>Направленность</w:t>
      </w:r>
      <w:r w:rsidRPr="008067A3">
        <w:rPr>
          <w:rFonts w:ascii="Times New Roman" w:hAnsi="Times New Roman"/>
          <w:sz w:val="24"/>
          <w:szCs w:val="24"/>
          <w:lang w:eastAsia="ru-RU"/>
        </w:rPr>
        <w:t xml:space="preserve"> программы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Первороботы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- техническая.</w:t>
      </w:r>
    </w:p>
    <w:p w:rsidR="000B7465" w:rsidRDefault="000B7465" w:rsidP="000B746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1D5">
        <w:rPr>
          <w:rFonts w:ascii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hAnsi="Times New Roman"/>
          <w:sz w:val="24"/>
          <w:szCs w:val="24"/>
          <w:lang w:eastAsia="ru-RU"/>
        </w:rPr>
        <w:t>: очная.</w:t>
      </w:r>
    </w:p>
    <w:p w:rsidR="000B7465" w:rsidRDefault="000B7465" w:rsidP="00B55B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1A67" w:rsidRPr="00B55B73" w:rsidRDefault="00151A67" w:rsidP="00B55B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При подготовке и проведении занятий применяются следующие технологии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151A67" w:rsidRPr="00B55B73" w:rsidRDefault="00151A67" w:rsidP="00B55B73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проектная деятельность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- основная технология освоения программы обучающимся. Через проектную деятельность обучающийся проектирует (совместно с педагогом) и реализует  индивидуальную образовательную траекторию в рамках данной программы;</w:t>
      </w:r>
    </w:p>
    <w:p w:rsidR="00151A67" w:rsidRPr="00B55B73" w:rsidRDefault="00151A67" w:rsidP="00B55B73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информационные технологии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(различные способы, механизмы и устройства обработки и передачи информации) позволяют  визуально представить замысел  будущего проекта, конструируемой модели; создать демонстрационные дидактические материалы к занятиям;  составить объемную модель в виртуальном пространстве; обработать результат реализации проекта в различных редакторах, получить экспертную оценку. </w:t>
      </w:r>
    </w:p>
    <w:p w:rsidR="00151A67" w:rsidRPr="00B55B73" w:rsidRDefault="00151A67" w:rsidP="00B55B73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технологии ТРИЗ (теория решения изобретательских задач)</w:t>
      </w:r>
      <w:r w:rsidRPr="00B55B73">
        <w:rPr>
          <w:rFonts w:ascii="Times New Roman" w:hAnsi="Times New Roman"/>
          <w:sz w:val="24"/>
          <w:szCs w:val="24"/>
        </w:rPr>
        <w:t xml:space="preserve"> дают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обучающимся  возможность самостоятельно решать  изобретательские задачи в проектной деятельности, </w:t>
      </w:r>
      <w:r w:rsidRPr="00B55B73">
        <w:rPr>
          <w:rFonts w:ascii="Times New Roman" w:hAnsi="Times New Roman"/>
          <w:sz w:val="24"/>
          <w:szCs w:val="24"/>
        </w:rPr>
        <w:t xml:space="preserve">тренировать образное воображение и системное мышление в процессе формирования замысла будущего технического проекта и планирования способов его воплощения. </w:t>
      </w:r>
    </w:p>
    <w:p w:rsidR="00151A67" w:rsidRPr="00B55B73" w:rsidRDefault="00151A67" w:rsidP="00B55B73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sz w:val="24"/>
          <w:szCs w:val="24"/>
          <w:shd w:val="clear" w:color="auto" w:fill="FFFFFF"/>
        </w:rPr>
        <w:t>технологии программированного обучения</w:t>
      </w:r>
      <w:r w:rsidRPr="00B55B73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используются при работе обучающихся</w:t>
      </w:r>
      <w:r w:rsidRPr="00B55B7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B55B73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программой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LEGO ®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EducationWeDo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>™</w:t>
      </w:r>
      <w:r w:rsidRPr="00B55B73">
        <w:rPr>
          <w:rFonts w:ascii="Times New Roman" w:hAnsi="Times New Roman"/>
          <w:sz w:val="24"/>
          <w:szCs w:val="24"/>
          <w:shd w:val="clear" w:color="auto" w:fill="FFFFFF"/>
        </w:rPr>
        <w:t xml:space="preserve"> , которая позволяет овладеть знаниями и навыками в области программирования и алгоритмизации. </w:t>
      </w:r>
    </w:p>
    <w:p w:rsidR="00151A67" w:rsidRPr="00B55B73" w:rsidRDefault="00151A67" w:rsidP="00B55B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Основными формами занятий по программе являются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профориентационная, познавательная, ролевая игра, беседа, викторина, экскурсия. </w:t>
      </w:r>
      <w:r w:rsidRPr="00B55B73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рофориентационная  игра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применяется для погружения обучающегося в смоделированную ситуацию, связанную со знакомством с той или иной профессиональной деятельностью  и развитием социально важных навыков. 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Познавательная и ролевая игра</w:t>
      </w:r>
      <w:r w:rsidRPr="00B55B73">
        <w:rPr>
          <w:rFonts w:ascii="Times New Roman" w:hAnsi="Times New Roman"/>
          <w:sz w:val="24"/>
          <w:szCs w:val="24"/>
        </w:rPr>
        <w:t xml:space="preserve"> используется для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стимулирования познавательного процесса. Такие стимулы обучающийся получает в игре, моделирующей  профессиональную или иную деятельность. </w:t>
      </w:r>
      <w:r w:rsidRPr="00B55B73">
        <w:rPr>
          <w:rFonts w:ascii="Times New Roman" w:hAnsi="Times New Roman"/>
          <w:b/>
          <w:bCs/>
          <w:sz w:val="24"/>
          <w:szCs w:val="24"/>
        </w:rPr>
        <w:t>Беседа</w:t>
      </w:r>
      <w:r w:rsidRPr="00B55B73">
        <w:rPr>
          <w:rFonts w:ascii="Times New Roman" w:hAnsi="Times New Roman"/>
          <w:bCs/>
          <w:sz w:val="24"/>
          <w:szCs w:val="24"/>
        </w:rPr>
        <w:t xml:space="preserve"> используется </w:t>
      </w:r>
      <w:r w:rsidRPr="00B55B73">
        <w:rPr>
          <w:rFonts w:ascii="Times New Roman" w:hAnsi="Times New Roman"/>
          <w:color w:val="000000"/>
          <w:sz w:val="24"/>
          <w:szCs w:val="24"/>
        </w:rPr>
        <w:t xml:space="preserve">в целях активизации познавательной деятельности обучающихся, вовлечения их в активный мыслительный поиск, в разрешение противоречий, самостоятельное формирование выводов и обобщений, для получения новых знаний и обогащения личного опыта обучающихся. 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икторина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используется для закрепления пройденного материала. Э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кскурсия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- для проведения наблюдения, изучения различных предметов, явлений и процессов в естественных или искусственно созданных условиях и способствует развитию познавательной активности младшего школьника.</w:t>
      </w:r>
    </w:p>
    <w:p w:rsidR="00B55B73" w:rsidRDefault="00B55B73" w:rsidP="00B55B73">
      <w:pPr>
        <w:tabs>
          <w:tab w:val="left" w:pos="284"/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5B73" w:rsidRDefault="00B55B73" w:rsidP="00B55B73">
      <w:pPr>
        <w:tabs>
          <w:tab w:val="left" w:pos="284"/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1A67" w:rsidRPr="00B55B73" w:rsidRDefault="000B7465" w:rsidP="00B55B73">
      <w:pPr>
        <w:widowControl w:val="0"/>
        <w:shd w:val="clear" w:color="auto" w:fill="FFFFFF"/>
        <w:tabs>
          <w:tab w:val="left" w:pos="284"/>
          <w:tab w:val="left" w:pos="567"/>
          <w:tab w:val="left" w:pos="691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УЧЕБ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НЫ</w:t>
      </w:r>
      <w:r w:rsidRPr="00B55B73">
        <w:rPr>
          <w:rFonts w:ascii="Times New Roman" w:hAnsi="Times New Roman"/>
          <w:b/>
          <w:color w:val="000000"/>
          <w:sz w:val="24"/>
          <w:szCs w:val="24"/>
          <w:lang w:eastAsia="ru-RU"/>
        </w:rPr>
        <w:t>Й ПЛА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879"/>
        <w:gridCol w:w="968"/>
        <w:gridCol w:w="970"/>
        <w:gridCol w:w="1247"/>
        <w:gridCol w:w="1910"/>
      </w:tblGrid>
      <w:tr w:rsidR="000B7465" w:rsidRPr="00B55B73" w:rsidTr="00B116DA">
        <w:trPr>
          <w:trHeight w:val="461"/>
        </w:trPr>
        <w:tc>
          <w:tcPr>
            <w:tcW w:w="273" w:type="pct"/>
            <w:vMerge w:val="restar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3" w:type="pct"/>
            <w:vMerge w:val="restar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678" w:type="pct"/>
            <w:gridSpan w:val="3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 часов</w:t>
            </w:r>
          </w:p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vMerge w:val="restar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0B7465" w:rsidRPr="00B55B73" w:rsidTr="00B116DA">
        <w:trPr>
          <w:trHeight w:val="225"/>
        </w:trPr>
        <w:tc>
          <w:tcPr>
            <w:tcW w:w="273" w:type="pct"/>
            <w:vMerge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vMerge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1006" w:type="pct"/>
            <w:vMerge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Начальный этап мониторинга</w:t>
            </w: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Правила поведения в компьютерном классе. </w:t>
            </w:r>
          </w:p>
          <w:p w:rsidR="000B7465" w:rsidRPr="00B55B73" w:rsidRDefault="000B7465" w:rsidP="00B116DA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eastAsia="ru-RU"/>
              </w:rPr>
              <w:t>Основные устройства компьютера. Запуск программы. Завершение выполнения программы.</w:t>
            </w: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0B7465" w:rsidRPr="00B55B73" w:rsidTr="00B116DA">
        <w:trPr>
          <w:trHeight w:val="225"/>
        </w:trPr>
        <w:tc>
          <w:tcPr>
            <w:tcW w:w="3994" w:type="pct"/>
            <w:gridSpan w:val="5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конструктором LEGO </w:t>
            </w:r>
            <w:proofErr w:type="spellStart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WeDo</w:t>
            </w:r>
            <w:proofErr w:type="spellEnd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его возможностями</w:t>
            </w:r>
          </w:p>
        </w:tc>
        <w:tc>
          <w:tcPr>
            <w:tcW w:w="1006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Введение в робототехнику </w:t>
            </w: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Компоненты конструктора </w:t>
            </w:r>
            <w:proofErr w:type="spellStart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WeDo</w:t>
            </w:r>
            <w:proofErr w:type="spellEnd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Среда программирования </w:t>
            </w:r>
            <w:proofErr w:type="spellStart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WeDo</w:t>
            </w:r>
            <w:proofErr w:type="spellEnd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0B7465" w:rsidRPr="00B55B73" w:rsidTr="00B116DA">
        <w:trPr>
          <w:trHeight w:val="225"/>
        </w:trPr>
        <w:tc>
          <w:tcPr>
            <w:tcW w:w="3994" w:type="pct"/>
            <w:gridSpan w:val="5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Первые шаги (знакомство с </w:t>
            </w:r>
            <w:proofErr w:type="spellStart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LEGO® </w:t>
            </w:r>
            <w:proofErr w:type="spellStart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Education</w:t>
            </w:r>
            <w:proofErr w:type="spellEnd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сборке и программировании</w:t>
            </w:r>
          </w:p>
        </w:tc>
        <w:tc>
          <w:tcPr>
            <w:tcW w:w="1006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Мотор и ось. Зубчатые колёса.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6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Датчик наклона. Датчик расстояния.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6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Коронное зубчатое колесо. </w:t>
            </w:r>
          </w:p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Червячная зубчатая передача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6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Кулачок. Рычаг.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6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Промежуточная аттестация. </w:t>
            </w: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0B7465" w:rsidRPr="00B55B73" w:rsidTr="00B116DA">
        <w:trPr>
          <w:trHeight w:val="225"/>
        </w:trPr>
        <w:tc>
          <w:tcPr>
            <w:tcW w:w="3994" w:type="pct"/>
            <w:gridSpan w:val="5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сборки и программирования роботов</w:t>
            </w:r>
          </w:p>
        </w:tc>
        <w:tc>
          <w:tcPr>
            <w:tcW w:w="1006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Голодный аллигатор. Моделирование </w:t>
            </w:r>
          </w:p>
        </w:tc>
        <w:tc>
          <w:tcPr>
            <w:tcW w:w="510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0B7465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Обезьянка-барабанщица. Моделирование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Порхающая птица. Моделирование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Рычащий лев. Моделирование Блок «Цикл»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опрос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Танцующие птицы. Моделирование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Шкивы и ремни.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76"/>
        </w:trPr>
        <w:tc>
          <w:tcPr>
            <w:tcW w:w="273" w:type="pct"/>
          </w:tcPr>
          <w:p w:rsidR="000B7465" w:rsidRPr="00B55B73" w:rsidRDefault="000B7465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Проектная деятельность по теме: «Зоопарк». </w:t>
            </w:r>
          </w:p>
        </w:tc>
        <w:tc>
          <w:tcPr>
            <w:tcW w:w="510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</w:tcPr>
          <w:p w:rsidR="000B7465" w:rsidRPr="00B55B73" w:rsidRDefault="00035D41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</w:tcPr>
          <w:p w:rsidR="000B7465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проектов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в</w:t>
            </w: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ыставка работ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Футбол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Блоки «Прибавить к экрану» и «Вычесть из экрана» Блок «Начать при получении письма»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Вратарь. Моделирование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Нападающий. Моделирование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Ликующие болельщики. Моделирование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0B7465" w:rsidRPr="00B55B73" w:rsidTr="00B116DA">
        <w:trPr>
          <w:trHeight w:val="225"/>
        </w:trPr>
        <w:tc>
          <w:tcPr>
            <w:tcW w:w="3994" w:type="pct"/>
            <w:gridSpan w:val="5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006" w:type="pct"/>
          </w:tcPr>
          <w:p w:rsidR="000B7465" w:rsidRPr="00B55B73" w:rsidRDefault="000B7465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Непотопляемый парусник. Моделирование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Спасение от великана. Моделирование 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Спасение самолета. Моделирование 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</w:tcPr>
          <w:p w:rsidR="00B116DA" w:rsidRDefault="00B116DA" w:rsidP="00B116DA">
            <w:pPr>
              <w:spacing w:after="0" w:line="240" w:lineRule="auto"/>
              <w:jc w:val="center"/>
            </w:pPr>
            <w:r w:rsidRPr="001B38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Умная вертушка. Моделирование. Проектная деятельность по теме: «Техника».</w:t>
            </w:r>
          </w:p>
        </w:tc>
        <w:tc>
          <w:tcPr>
            <w:tcW w:w="510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1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7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6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проектов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в</w:t>
            </w: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ыставка работ</w:t>
            </w:r>
          </w:p>
        </w:tc>
      </w:tr>
      <w:tr w:rsidR="00B116DA" w:rsidRPr="00B55B73" w:rsidTr="00B116DA">
        <w:trPr>
          <w:trHeight w:val="225"/>
        </w:trPr>
        <w:tc>
          <w:tcPr>
            <w:tcW w:w="273" w:type="pct"/>
          </w:tcPr>
          <w:p w:rsidR="00B116DA" w:rsidRPr="00B55B73" w:rsidRDefault="00B116DA" w:rsidP="00B116DA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этап </w:t>
            </w: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B116DA" w:rsidRPr="00B116DA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06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116DA" w:rsidRPr="00B55B73" w:rsidTr="00B116DA">
        <w:trPr>
          <w:trHeight w:val="225"/>
        </w:trPr>
        <w:tc>
          <w:tcPr>
            <w:tcW w:w="2316" w:type="pct"/>
            <w:gridSpan w:val="2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0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6" w:type="pct"/>
          </w:tcPr>
          <w:p w:rsidR="00B116DA" w:rsidRPr="00B55B73" w:rsidRDefault="00B116DA" w:rsidP="00B116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2E9C" w:rsidRDefault="00DE2E9C" w:rsidP="00B55B73">
      <w:pPr>
        <w:tabs>
          <w:tab w:val="left" w:pos="284"/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151A67" w:rsidRDefault="00B116DA" w:rsidP="00B55B73">
      <w:pPr>
        <w:tabs>
          <w:tab w:val="left" w:pos="284"/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СОДЕРЖАНИЕ ПРОГРАММЫ</w:t>
      </w:r>
    </w:p>
    <w:p w:rsidR="00AD16AF" w:rsidRPr="00B55B73" w:rsidRDefault="00AD16AF" w:rsidP="00B55B73">
      <w:pPr>
        <w:tabs>
          <w:tab w:val="left" w:pos="284"/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B116DA" w:rsidRDefault="00151A67" w:rsidP="00B55B7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116DA">
        <w:rPr>
          <w:rFonts w:ascii="Times New Roman" w:hAnsi="Times New Roman"/>
          <w:b/>
          <w:bCs/>
          <w:sz w:val="24"/>
          <w:szCs w:val="24"/>
          <w:lang w:eastAsia="ru-RU"/>
        </w:rPr>
        <w:t>Вводное занятие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Default="00B116DA" w:rsidP="00B55B7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116DA">
        <w:rPr>
          <w:rFonts w:ascii="Times New Roman" w:hAnsi="Times New Roman"/>
          <w:b/>
          <w:bCs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Инструктаж по ТБ. Знакомство с кабинетом, программой, расписанием занятий. Правила поведения в компьютерном классе. Виды компьютеров. Основные устройства компьютера. Компьютерная мышь. Запуск программы. Завершение выполнения программы.</w:t>
      </w:r>
    </w:p>
    <w:p w:rsidR="00B14103" w:rsidRDefault="00B14103" w:rsidP="00B1410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D31F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7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начального мониторинга программы: «Карта интересов для младших школьников», </w:t>
      </w:r>
      <w:r w:rsidRPr="000F770B">
        <w:rPr>
          <w:rFonts w:ascii="Times New Roman" w:hAnsi="Times New Roman"/>
          <w:bCs/>
          <w:sz w:val="24"/>
          <w:szCs w:val="24"/>
          <w:lang w:eastAsia="ru-RU"/>
        </w:rPr>
        <w:t xml:space="preserve">Тест </w:t>
      </w:r>
      <w:proofErr w:type="spellStart"/>
      <w:r w:rsidRPr="000F770B">
        <w:rPr>
          <w:rFonts w:ascii="Times New Roman" w:hAnsi="Times New Roman"/>
          <w:bCs/>
          <w:sz w:val="24"/>
          <w:szCs w:val="24"/>
          <w:lang w:eastAsia="ru-RU"/>
        </w:rPr>
        <w:t>Мюнстерберга</w:t>
      </w:r>
      <w:proofErr w:type="spellEnd"/>
      <w:r w:rsidRPr="000F770B">
        <w:rPr>
          <w:rFonts w:ascii="Times New Roman" w:hAnsi="Times New Roman"/>
          <w:bCs/>
          <w:sz w:val="24"/>
          <w:szCs w:val="24"/>
          <w:lang w:eastAsia="ru-RU"/>
        </w:rPr>
        <w:t xml:space="preserve">; тест </w:t>
      </w:r>
      <w:r w:rsidRPr="000F770B">
        <w:rPr>
          <w:rFonts w:ascii="Times New Roman" w:hAnsi="Times New Roman"/>
          <w:sz w:val="24"/>
          <w:szCs w:val="24"/>
        </w:rPr>
        <w:t>«Исключение лишнего</w:t>
      </w:r>
      <w:r>
        <w:rPr>
          <w:rFonts w:ascii="Times New Roman" w:hAnsi="Times New Roman"/>
          <w:sz w:val="24"/>
          <w:szCs w:val="24"/>
        </w:rPr>
        <w:t>»</w:t>
      </w:r>
      <w:r w:rsidRPr="000F770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E1E87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Знакомство с конструктором LEGO </w:t>
      </w:r>
      <w:proofErr w:type="spellStart"/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WeDo</w:t>
      </w:r>
      <w:proofErr w:type="spellEnd"/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его возможностями.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51A67" w:rsidRPr="00B55B73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Введение в робототехнику. Компоненты конструктора </w:t>
      </w:r>
      <w:proofErr w:type="spellStart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Среда программирования </w:t>
      </w:r>
      <w:proofErr w:type="spellStart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E1E87" w:rsidRPr="00BE1E87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Первые шаги</w:t>
      </w:r>
      <w:r w:rsidR="00BE1E8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51A67" w:rsidRPr="00B55B73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E1E87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накомство с </w:t>
      </w:r>
      <w:proofErr w:type="spellStart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ПервоРобот</w:t>
      </w:r>
      <w:proofErr w:type="spellEnd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LEGO® </w:t>
      </w:r>
      <w:proofErr w:type="spellStart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Education</w:t>
      </w:r>
      <w:proofErr w:type="spellEnd"/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. О сборке и программировании</w:t>
      </w:r>
    </w:p>
    <w:p w:rsidR="00BE1E87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Мотор и ось. Зубчатые колёса.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51A67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Что делает мотор. Равномерная зубчатая передача движения. Промежуточное зубчатое колесо. Понижающая и повышающая зубчатая передача. Блоки «Начало», «Мотор по часовой стрелке», «Мотор против часовой стрелки», «Включить мотор на…»</w:t>
      </w:r>
    </w:p>
    <w:p w:rsidR="00BE1E87" w:rsidRPr="00B55B73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конструирование тренировочных моделей</w:t>
      </w:r>
    </w:p>
    <w:p w:rsidR="00BE1E87" w:rsidRDefault="00BE1E8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Датчики.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51A67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Датчик наклона. Датчик расстояния. Как работает датчик наклона. Блоки «Фон экрана», «Ждать», «Экран». Изменение вида наклона и фона экрана. </w:t>
      </w:r>
    </w:p>
    <w:p w:rsidR="00BE1E87" w:rsidRPr="00B55B73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конструирование тренировочных моделей</w:t>
      </w:r>
    </w:p>
    <w:p w:rsidR="00BE1E87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Коронное зубчатое колесо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Теория</w:t>
      </w:r>
      <w:r w:rsidRPr="00BE1E87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Передача движения под углом. Вход Датчик звука. </w:t>
      </w:r>
    </w:p>
    <w:p w:rsidR="00BE1E87" w:rsidRPr="00B55B73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конструирование тренировочных моделей</w:t>
      </w:r>
    </w:p>
    <w:p w:rsidR="00BE1E87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Коробка передач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Теория</w:t>
      </w:r>
      <w:r w:rsidRPr="00BE1E87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Червячное колесо.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Блок «Начать нажатием клавиши». Изменение клавиши запуска.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Червячная зубчатая передача</w:t>
      </w:r>
    </w:p>
    <w:p w:rsidR="00BE1E87" w:rsidRPr="00B55B73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конструирование тренировочных моделей</w:t>
      </w:r>
    </w:p>
    <w:p w:rsidR="00BE1E87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Кулачок. Рычаг.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51A67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Колебательное движение. Вход Случайное число – случайная смена скорости движения </w:t>
      </w:r>
    </w:p>
    <w:p w:rsidR="00BE1E87" w:rsidRPr="00B55B73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конструирование тренировочных моделей</w:t>
      </w:r>
    </w:p>
    <w:p w:rsidR="00BE1E87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E87">
        <w:rPr>
          <w:rFonts w:ascii="Times New Roman" w:hAnsi="Times New Roman"/>
          <w:b/>
          <w:bCs/>
          <w:sz w:val="24"/>
          <w:szCs w:val="24"/>
          <w:lang w:eastAsia="ru-RU"/>
        </w:rPr>
        <w:t>Блоки «Прибавить к экрану» и «Вычесть из экрана»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Default="00BE1E87" w:rsidP="00BE1E8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Теория</w:t>
      </w:r>
      <w:r w:rsidRPr="00BE1E87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>Отсчёт. Изменение отсчёта. Где можно применить программу счёта.</w:t>
      </w:r>
    </w:p>
    <w:p w:rsidR="00DA39B8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конструирование тренировочных моделей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Голодный аллигатор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</w:t>
      </w:r>
    </w:p>
    <w:p w:rsidR="00DA39B8" w:rsidRDefault="00151A67" w:rsidP="00AD16A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Обезьянка-барабанщица</w:t>
      </w:r>
      <w:r w:rsidR="00DA39B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D16AF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</w:t>
      </w:r>
      <w:r w:rsidR="00AD16AF" w:rsidRPr="00B55B73">
        <w:rPr>
          <w:rFonts w:ascii="Times New Roman" w:hAnsi="Times New Roman"/>
          <w:bCs/>
          <w:sz w:val="24"/>
          <w:szCs w:val="24"/>
          <w:lang w:eastAsia="ru-RU"/>
        </w:rPr>
        <w:t>Шкивы и ремни. Ременная передача движения. Перекрестная ременная передача. Снижение скорости. Повышение скорости. Блоки «Мощность мотора», «Звук», «Выключить мотор». Смена звуков и мощности мотора.</w:t>
      </w:r>
    </w:p>
    <w:p w:rsidR="00DA39B8" w:rsidRP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Порхающая птица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</w:t>
      </w:r>
    </w:p>
    <w:p w:rsidR="00DA39B8" w:rsidRDefault="00151A67" w:rsidP="00AD16A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Рычащий лев</w:t>
      </w:r>
      <w:r w:rsidR="00DA39B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A39B8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</w:t>
      </w:r>
      <w:r w:rsidR="00AD16AF" w:rsidRPr="00B55B73">
        <w:rPr>
          <w:rFonts w:ascii="Times New Roman" w:hAnsi="Times New Roman"/>
          <w:bCs/>
          <w:sz w:val="24"/>
          <w:szCs w:val="24"/>
          <w:lang w:eastAsia="ru-RU"/>
        </w:rPr>
        <w:t>Блок «Цикл». Рычаг для смены положения датчика наклона.</w:t>
      </w:r>
      <w:r w:rsidR="00AD16AF" w:rsidRPr="00AD16A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D16AF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Блок «Цикл». Работа блока «Цикл» со входом и без него. Испытание блока «Цикл» на изученных механизмах. </w:t>
      </w:r>
    </w:p>
    <w:p w:rsidR="00DA39B8" w:rsidRDefault="00151A67" w:rsidP="00DA39B8">
      <w:pPr>
        <w:pStyle w:val="a8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Танцующие птицы</w:t>
      </w:r>
      <w:r w:rsidR="00DA39B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51A67" w:rsidRPr="00DA39B8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DA39B8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Проектная деятельность по теме: «Зоопарк»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DA39B8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Теория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Определение темы, целей и задач проекта. Построение схемы проекта. Подбор необходимого оборудования.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Конструирование механизмов. Программирование. Тестирование и доработка проекта. Защита проекта </w:t>
      </w:r>
    </w:p>
    <w:p w:rsidR="00DA39B8" w:rsidRDefault="00151A67" w:rsidP="00AD16A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Вратарь</w:t>
      </w:r>
      <w:r w:rsidR="00DA39B8" w:rsidRPr="00DA39B8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D16AF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</w:t>
      </w:r>
      <w:r w:rsidR="00AD16AF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Блок «Начать при получении письма». Блоки «Отправить сообщение», «Начать при получении письма». </w:t>
      </w:r>
    </w:p>
    <w:p w:rsidR="00DA39B8" w:rsidRDefault="00151A67" w:rsidP="00DA39B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Нападающий</w:t>
      </w:r>
      <w:r w:rsidR="00DA39B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51A67" w:rsidRPr="00DA39B8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DA39B8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Ликующие болельщики.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 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Непотопляемый парусник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 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Спасение от великана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   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Спасение самолета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 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Умная вертушка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по инструкции, программирование модели, испытание.  </w:t>
      </w:r>
    </w:p>
    <w:p w:rsidR="00DA39B8" w:rsidRDefault="00151A67" w:rsidP="00B55B7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Проектная деятельность по теме: «Техника».</w:t>
      </w: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A39B8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39B8">
        <w:rPr>
          <w:rFonts w:ascii="Times New Roman" w:hAnsi="Times New Roman"/>
          <w:b/>
          <w:bCs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Определение темы, целей и задач проекта. Построение схемы проекта. Подбор необходимого оборудования. </w:t>
      </w:r>
    </w:p>
    <w:p w:rsidR="00151A67" w:rsidRPr="00B55B73" w:rsidRDefault="00DA39B8" w:rsidP="00DA39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Практика</w:t>
      </w:r>
      <w:r w:rsidRPr="00DA39B8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1A67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Конструирование механизмов. Программирование. Тестирование и доработка проекта. Защита проекта. </w:t>
      </w:r>
    </w:p>
    <w:p w:rsidR="00B14103" w:rsidRPr="00B14103" w:rsidRDefault="00151A67" w:rsidP="00B14103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41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Итоговый </w:t>
      </w:r>
      <w:r w:rsidR="00C002C1" w:rsidRPr="00B141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этап </w:t>
      </w:r>
      <w:r w:rsidRPr="00B14103">
        <w:rPr>
          <w:rFonts w:ascii="Times New Roman" w:hAnsi="Times New Roman"/>
          <w:b/>
          <w:bCs/>
          <w:sz w:val="24"/>
          <w:szCs w:val="24"/>
          <w:lang w:eastAsia="ru-RU"/>
        </w:rPr>
        <w:t>мониторинг</w:t>
      </w:r>
      <w:r w:rsidR="00C002C1" w:rsidRPr="00B14103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B1410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B14103" w:rsidRPr="00B14103">
        <w:rPr>
          <w:b/>
        </w:rPr>
        <w:t xml:space="preserve"> </w:t>
      </w:r>
    </w:p>
    <w:p w:rsidR="000B7465" w:rsidRDefault="00B14103" w:rsidP="00B1410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14103">
        <w:rPr>
          <w:rFonts w:ascii="Times New Roman" w:hAnsi="Times New Roman"/>
          <w:b/>
          <w:bCs/>
          <w:sz w:val="24"/>
          <w:szCs w:val="24"/>
          <w:lang w:eastAsia="ru-RU"/>
        </w:rPr>
        <w:t>Практика:</w:t>
      </w:r>
      <w:r w:rsidRPr="00B14103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Проведение </w:t>
      </w:r>
      <w:r>
        <w:rPr>
          <w:rFonts w:ascii="Times New Roman" w:hAnsi="Times New Roman"/>
          <w:bCs/>
          <w:sz w:val="24"/>
          <w:szCs w:val="24"/>
          <w:lang w:eastAsia="ru-RU"/>
        </w:rPr>
        <w:t>итогового</w:t>
      </w:r>
      <w:r w:rsidRPr="00B14103">
        <w:rPr>
          <w:rFonts w:ascii="Times New Roman" w:hAnsi="Times New Roman"/>
          <w:bCs/>
          <w:sz w:val="24"/>
          <w:szCs w:val="24"/>
          <w:lang w:eastAsia="ru-RU"/>
        </w:rPr>
        <w:t xml:space="preserve"> мониторинга программы: «Карта интересов для младших школьников», Тест </w:t>
      </w:r>
      <w:proofErr w:type="spellStart"/>
      <w:r w:rsidRPr="00B14103">
        <w:rPr>
          <w:rFonts w:ascii="Times New Roman" w:hAnsi="Times New Roman"/>
          <w:bCs/>
          <w:sz w:val="24"/>
          <w:szCs w:val="24"/>
          <w:lang w:eastAsia="ru-RU"/>
        </w:rPr>
        <w:t>Мюнстерберга</w:t>
      </w:r>
      <w:proofErr w:type="spellEnd"/>
      <w:r w:rsidRPr="00B14103">
        <w:rPr>
          <w:rFonts w:ascii="Times New Roman" w:hAnsi="Times New Roman"/>
          <w:bCs/>
          <w:sz w:val="24"/>
          <w:szCs w:val="24"/>
          <w:lang w:eastAsia="ru-RU"/>
        </w:rPr>
        <w:t>; тест «Исключение лишнего».</w:t>
      </w:r>
    </w:p>
    <w:p w:rsidR="000B7465" w:rsidRDefault="000B7465" w:rsidP="000B746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4103" w:rsidRDefault="00B14103" w:rsidP="00B14103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B14103" w:rsidRDefault="00B14103" w:rsidP="00B14103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4103" w:rsidRPr="00B14103" w:rsidRDefault="00B14103" w:rsidP="00B1410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14103">
        <w:rPr>
          <w:rFonts w:ascii="Times New Roman" w:hAnsi="Times New Roman"/>
          <w:bCs/>
          <w:sz w:val="24"/>
          <w:szCs w:val="24"/>
          <w:lang w:eastAsia="ru-RU"/>
        </w:rPr>
        <w:t xml:space="preserve">К концу реализации дополнительной общеобразовательной общеразвивающей программы: </w:t>
      </w:r>
    </w:p>
    <w:p w:rsidR="00B14103" w:rsidRPr="00B14103" w:rsidRDefault="00B14103" w:rsidP="00B14103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14103">
        <w:rPr>
          <w:rFonts w:ascii="Times New Roman" w:hAnsi="Times New Roman"/>
          <w:bCs/>
          <w:sz w:val="24"/>
          <w:szCs w:val="24"/>
          <w:lang w:eastAsia="ru-RU"/>
        </w:rPr>
        <w:t>обучающиеся умеют строить объекты окружающего мира: по схемам, инструкциям, образцам, условиям (заданным педагогом), знают т</w:t>
      </w:r>
      <w:r w:rsidRPr="00B14103">
        <w:rPr>
          <w:rFonts w:ascii="Times New Roman" w:hAnsi="Times New Roman"/>
          <w:sz w:val="24"/>
          <w:szCs w:val="24"/>
          <w:lang w:eastAsia="ru-RU"/>
        </w:rPr>
        <w:t>ехнологическую последовательность изготовления конструкций,</w:t>
      </w:r>
      <w:r w:rsidRPr="00B14103">
        <w:rPr>
          <w:rFonts w:ascii="Times New Roman" w:hAnsi="Times New Roman"/>
          <w:bCs/>
          <w:sz w:val="24"/>
          <w:szCs w:val="24"/>
          <w:lang w:eastAsia="ru-RU"/>
        </w:rPr>
        <w:t xml:space="preserve"> владеют проектной технологией;</w:t>
      </w:r>
    </w:p>
    <w:p w:rsidR="00B14103" w:rsidRPr="00B14103" w:rsidRDefault="00B14103" w:rsidP="00B14103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14103">
        <w:rPr>
          <w:rFonts w:ascii="Times New Roman" w:hAnsi="Times New Roman"/>
          <w:bCs/>
          <w:sz w:val="24"/>
          <w:szCs w:val="24"/>
          <w:lang w:eastAsia="ru-RU"/>
        </w:rPr>
        <w:t>у обучающихся развито логическое мышление;</w:t>
      </w:r>
    </w:p>
    <w:p w:rsidR="00B14103" w:rsidRPr="00B14103" w:rsidRDefault="00B14103" w:rsidP="00B14103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4103">
        <w:rPr>
          <w:rFonts w:ascii="Times New Roman" w:hAnsi="Times New Roman"/>
          <w:bCs/>
          <w:sz w:val="24"/>
          <w:szCs w:val="24"/>
        </w:rPr>
        <w:t>обучающиеся проявляют интерес к профессиональной деятельности технической направленности.</w:t>
      </w:r>
    </w:p>
    <w:p w:rsidR="000B7465" w:rsidRPr="00D4156A" w:rsidRDefault="000B7465" w:rsidP="000B7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56A">
        <w:rPr>
          <w:rFonts w:ascii="Times New Roman" w:hAnsi="Times New Roman"/>
          <w:sz w:val="24"/>
          <w:szCs w:val="24"/>
        </w:rPr>
        <w:t xml:space="preserve">Достижение заявленных результатов определяется в процессе мониторинга. Мониторинг результативности данной программы – это процесс внутренней экспертизы результатов деятельности педагога и его воспитанников, цель и содержание которого совпадает с программой. </w:t>
      </w:r>
    </w:p>
    <w:p w:rsidR="000B7465" w:rsidRPr="007F5213" w:rsidRDefault="000B7465" w:rsidP="000B74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5213">
        <w:rPr>
          <w:rFonts w:ascii="Times New Roman" w:hAnsi="Times New Roman"/>
          <w:color w:val="231F20"/>
          <w:sz w:val="24"/>
          <w:szCs w:val="24"/>
          <w:lang w:eastAsia="ru-RU"/>
        </w:rPr>
        <w:lastRenderedPageBreak/>
        <w:t xml:space="preserve">Программа </w:t>
      </w:r>
      <w:r w:rsidRPr="007F5213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Первороботы</w:t>
      </w:r>
      <w:proofErr w:type="spellEnd"/>
      <w:r w:rsidRPr="007F5213">
        <w:rPr>
          <w:rFonts w:ascii="Times New Roman" w:hAnsi="Times New Roman"/>
          <w:sz w:val="24"/>
          <w:szCs w:val="24"/>
          <w:lang w:eastAsia="ru-RU"/>
        </w:rPr>
        <w:t>»</w:t>
      </w:r>
      <w:r w:rsidRPr="007F5213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</w:t>
      </w:r>
      <w:r w:rsidRPr="007F5213">
        <w:rPr>
          <w:rFonts w:ascii="Times New Roman" w:hAnsi="Times New Roman"/>
          <w:sz w:val="24"/>
          <w:szCs w:val="24"/>
          <w:lang w:eastAsia="ru-RU"/>
        </w:rPr>
        <w:t xml:space="preserve">предусматривает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F5213">
        <w:rPr>
          <w:rFonts w:ascii="Times New Roman" w:hAnsi="Times New Roman"/>
          <w:b/>
          <w:sz w:val="24"/>
          <w:szCs w:val="24"/>
          <w:lang w:eastAsia="ru-RU"/>
        </w:rPr>
        <w:t xml:space="preserve"> этапа мониторинга</w:t>
      </w:r>
      <w:r w:rsidRPr="007F5213">
        <w:rPr>
          <w:rFonts w:ascii="Times New Roman" w:hAnsi="Times New Roman"/>
          <w:sz w:val="24"/>
          <w:szCs w:val="24"/>
          <w:lang w:eastAsia="ru-RU"/>
        </w:rPr>
        <w:t>: начальный и итоговый.</w:t>
      </w:r>
    </w:p>
    <w:p w:rsidR="000B7465" w:rsidRDefault="000B7465" w:rsidP="000B74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5213">
        <w:rPr>
          <w:rFonts w:ascii="Times New Roman" w:hAnsi="Times New Roman"/>
          <w:b/>
          <w:sz w:val="24"/>
          <w:szCs w:val="24"/>
          <w:lang w:eastAsia="ru-RU"/>
        </w:rPr>
        <w:t xml:space="preserve">Методы начального этапа мониторинга: </w:t>
      </w:r>
      <w:r w:rsidRPr="007F5213">
        <w:rPr>
          <w:rFonts w:ascii="Times New Roman" w:hAnsi="Times New Roman"/>
          <w:sz w:val="24"/>
          <w:szCs w:val="24"/>
          <w:lang w:eastAsia="ru-RU"/>
        </w:rPr>
        <w:t>педагогическое наблюдение</w:t>
      </w:r>
      <w:r>
        <w:rPr>
          <w:rFonts w:ascii="Times New Roman" w:hAnsi="Times New Roman"/>
          <w:sz w:val="24"/>
          <w:szCs w:val="24"/>
          <w:lang w:eastAsia="ru-RU"/>
        </w:rPr>
        <w:t>, д</w:t>
      </w:r>
      <w:r w:rsidRPr="00365694">
        <w:rPr>
          <w:rFonts w:ascii="Times New Roman" w:hAnsi="Times New Roman"/>
          <w:sz w:val="24"/>
          <w:szCs w:val="24"/>
          <w:lang w:eastAsia="ru-RU"/>
        </w:rPr>
        <w:t>иагно</w:t>
      </w:r>
      <w:r>
        <w:rPr>
          <w:rFonts w:ascii="Times New Roman" w:hAnsi="Times New Roman"/>
          <w:sz w:val="24"/>
          <w:szCs w:val="24"/>
          <w:lang w:eastAsia="ru-RU"/>
        </w:rPr>
        <w:t>стика избирательности внимания (</w:t>
      </w:r>
      <w:r w:rsidRPr="00365694">
        <w:rPr>
          <w:rFonts w:ascii="Times New Roman" w:hAnsi="Times New Roman"/>
          <w:sz w:val="24"/>
          <w:szCs w:val="24"/>
          <w:lang w:eastAsia="ru-RU"/>
        </w:rPr>
        <w:t xml:space="preserve">Тест </w:t>
      </w:r>
      <w:proofErr w:type="spellStart"/>
      <w:r w:rsidRPr="00365694">
        <w:rPr>
          <w:rFonts w:ascii="Times New Roman" w:hAnsi="Times New Roman"/>
          <w:sz w:val="24"/>
          <w:szCs w:val="24"/>
          <w:lang w:eastAsia="ru-RU"/>
        </w:rPr>
        <w:t>Мюнстерберга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), тест по выявлению</w:t>
      </w:r>
      <w:r w:rsidRPr="00365694">
        <w:rPr>
          <w:rFonts w:ascii="Times New Roman" w:hAnsi="Times New Roman"/>
          <w:sz w:val="24"/>
          <w:szCs w:val="24"/>
          <w:lang w:eastAsia="ru-RU"/>
        </w:rPr>
        <w:t xml:space="preserve"> спос</w:t>
      </w:r>
      <w:r>
        <w:rPr>
          <w:rFonts w:ascii="Times New Roman" w:hAnsi="Times New Roman"/>
          <w:sz w:val="24"/>
          <w:szCs w:val="24"/>
          <w:lang w:eastAsia="ru-RU"/>
        </w:rPr>
        <w:t xml:space="preserve">обности к обобщению (мышление) «Исключение лишнего», </w:t>
      </w:r>
      <w:r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4B44CD">
        <w:rPr>
          <w:rFonts w:ascii="Times New Roman" w:hAnsi="Times New Roman"/>
          <w:bCs/>
          <w:sz w:val="24"/>
          <w:szCs w:val="24"/>
          <w:lang w:eastAsia="ru-RU"/>
        </w:rPr>
        <w:t>еседа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8E32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4B44CD">
        <w:rPr>
          <w:rFonts w:ascii="Times New Roman" w:hAnsi="Times New Roman"/>
          <w:bCs/>
          <w:sz w:val="24"/>
          <w:szCs w:val="24"/>
          <w:lang w:eastAsia="ru-RU"/>
        </w:rPr>
        <w:t>арта интересов для младших школьник</w:t>
      </w:r>
      <w:r>
        <w:rPr>
          <w:rFonts w:ascii="Times New Roman" w:hAnsi="Times New Roman"/>
          <w:bCs/>
          <w:sz w:val="24"/>
          <w:szCs w:val="24"/>
          <w:lang w:eastAsia="ru-RU"/>
        </w:rPr>
        <w:t>ов.</w:t>
      </w:r>
    </w:p>
    <w:p w:rsidR="000B7465" w:rsidRDefault="000B7465" w:rsidP="000B74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F5213">
        <w:rPr>
          <w:rFonts w:ascii="Times New Roman" w:hAnsi="Times New Roman"/>
          <w:b/>
          <w:sz w:val="24"/>
          <w:szCs w:val="24"/>
          <w:lang w:eastAsia="ru-RU"/>
        </w:rPr>
        <w:t xml:space="preserve">Методы </w:t>
      </w:r>
      <w:r>
        <w:rPr>
          <w:rFonts w:ascii="Times New Roman" w:hAnsi="Times New Roman"/>
          <w:b/>
          <w:sz w:val="24"/>
          <w:szCs w:val="24"/>
          <w:lang w:eastAsia="ru-RU"/>
        </w:rPr>
        <w:t>итогового</w:t>
      </w:r>
      <w:r w:rsidRPr="007F5213">
        <w:rPr>
          <w:rFonts w:ascii="Times New Roman" w:hAnsi="Times New Roman"/>
          <w:b/>
          <w:sz w:val="24"/>
          <w:szCs w:val="24"/>
          <w:lang w:eastAsia="ru-RU"/>
        </w:rPr>
        <w:t xml:space="preserve"> этапа мониторинга: </w:t>
      </w:r>
      <w:r w:rsidRPr="007F5213">
        <w:rPr>
          <w:rFonts w:ascii="Times New Roman" w:hAnsi="Times New Roman"/>
          <w:sz w:val="24"/>
          <w:szCs w:val="24"/>
          <w:lang w:eastAsia="ru-RU"/>
        </w:rPr>
        <w:t>педагогическое наблюдение</w:t>
      </w:r>
      <w:r>
        <w:rPr>
          <w:rFonts w:ascii="Times New Roman" w:hAnsi="Times New Roman"/>
          <w:sz w:val="24"/>
          <w:szCs w:val="24"/>
          <w:lang w:eastAsia="ru-RU"/>
        </w:rPr>
        <w:t>, д</w:t>
      </w:r>
      <w:r w:rsidRPr="00365694">
        <w:rPr>
          <w:rFonts w:ascii="Times New Roman" w:hAnsi="Times New Roman"/>
          <w:sz w:val="24"/>
          <w:szCs w:val="24"/>
          <w:lang w:eastAsia="ru-RU"/>
        </w:rPr>
        <w:t>иагно</w:t>
      </w:r>
      <w:r>
        <w:rPr>
          <w:rFonts w:ascii="Times New Roman" w:hAnsi="Times New Roman"/>
          <w:sz w:val="24"/>
          <w:szCs w:val="24"/>
          <w:lang w:eastAsia="ru-RU"/>
        </w:rPr>
        <w:t>стика избирательности внимания (</w:t>
      </w:r>
      <w:r w:rsidRPr="00365694">
        <w:rPr>
          <w:rFonts w:ascii="Times New Roman" w:hAnsi="Times New Roman"/>
          <w:sz w:val="24"/>
          <w:szCs w:val="24"/>
          <w:lang w:eastAsia="ru-RU"/>
        </w:rPr>
        <w:t xml:space="preserve">Тест </w:t>
      </w:r>
      <w:proofErr w:type="spellStart"/>
      <w:r w:rsidRPr="00365694">
        <w:rPr>
          <w:rFonts w:ascii="Times New Roman" w:hAnsi="Times New Roman"/>
          <w:sz w:val="24"/>
          <w:szCs w:val="24"/>
          <w:lang w:eastAsia="ru-RU"/>
        </w:rPr>
        <w:t>Мюнстерберга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), тест по выявлению</w:t>
      </w:r>
      <w:r w:rsidRPr="00365694">
        <w:rPr>
          <w:rFonts w:ascii="Times New Roman" w:hAnsi="Times New Roman"/>
          <w:sz w:val="24"/>
          <w:szCs w:val="24"/>
          <w:lang w:eastAsia="ru-RU"/>
        </w:rPr>
        <w:t xml:space="preserve"> спос</w:t>
      </w:r>
      <w:r>
        <w:rPr>
          <w:rFonts w:ascii="Times New Roman" w:hAnsi="Times New Roman"/>
          <w:sz w:val="24"/>
          <w:szCs w:val="24"/>
          <w:lang w:eastAsia="ru-RU"/>
        </w:rPr>
        <w:t xml:space="preserve">обности к обобщению (мышление) «Исключение лишнего», </w:t>
      </w:r>
      <w:r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4B44CD">
        <w:rPr>
          <w:rFonts w:ascii="Times New Roman" w:hAnsi="Times New Roman"/>
          <w:bCs/>
          <w:sz w:val="24"/>
          <w:szCs w:val="24"/>
          <w:lang w:eastAsia="ru-RU"/>
        </w:rPr>
        <w:t>еседа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8E32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4B44CD">
        <w:rPr>
          <w:rFonts w:ascii="Times New Roman" w:hAnsi="Times New Roman"/>
          <w:bCs/>
          <w:sz w:val="24"/>
          <w:szCs w:val="24"/>
          <w:lang w:eastAsia="ru-RU"/>
        </w:rPr>
        <w:t>арта интересов для младших школьник</w:t>
      </w:r>
      <w:r>
        <w:rPr>
          <w:rFonts w:ascii="Times New Roman" w:hAnsi="Times New Roman"/>
          <w:bCs/>
          <w:sz w:val="24"/>
          <w:szCs w:val="24"/>
          <w:lang w:eastAsia="ru-RU"/>
        </w:rPr>
        <w:t>ов.</w:t>
      </w:r>
    </w:p>
    <w:p w:rsidR="000B7465" w:rsidRPr="008E32BC" w:rsidRDefault="000B7465" w:rsidP="000B74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343"/>
        <w:gridCol w:w="1846"/>
        <w:gridCol w:w="2125"/>
      </w:tblGrid>
      <w:tr w:rsidR="000B7465" w:rsidRPr="006B20C8" w:rsidTr="00DA39B8">
        <w:trPr>
          <w:trHeight w:val="75"/>
        </w:trPr>
        <w:tc>
          <w:tcPr>
            <w:tcW w:w="2150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343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Уровни </w:t>
            </w:r>
          </w:p>
        </w:tc>
        <w:tc>
          <w:tcPr>
            <w:tcW w:w="2125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0B7465" w:rsidRPr="006B20C8" w:rsidTr="00DA39B8">
        <w:tc>
          <w:tcPr>
            <w:tcW w:w="2150" w:type="dxa"/>
            <w:vMerge w:val="restart"/>
            <w:shd w:val="clear" w:color="auto" w:fill="auto"/>
          </w:tcPr>
          <w:p w:rsidR="000B7465" w:rsidRPr="00807EDC" w:rsidRDefault="000B7465" w:rsidP="00DA39B8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Обучающая: научить строить объекты окружающего мира: по схемам, инструкциям, образцам, условиям (заданным педагогом), с применением проектной технологи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0B7465" w:rsidRPr="006B20C8" w:rsidRDefault="000B7465" w:rsidP="00DA39B8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определять, различать и называть детали конструктора.</w:t>
            </w:r>
          </w:p>
          <w:p w:rsidR="000B7465" w:rsidRPr="006B20C8" w:rsidRDefault="000B7465" w:rsidP="00DA39B8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Умение конструировать по инструкции.</w:t>
            </w:r>
          </w:p>
          <w:p w:rsidR="000B7465" w:rsidRPr="006B20C8" w:rsidRDefault="000B7465" w:rsidP="00DA39B8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Умение конструировать по условиям, заданным педагогом.</w:t>
            </w:r>
          </w:p>
          <w:p w:rsidR="000B7465" w:rsidRPr="006B20C8" w:rsidRDefault="000B7465" w:rsidP="00DA39B8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технологической последовательности изготовления конструкций.</w:t>
            </w:r>
          </w:p>
          <w:p w:rsidR="000B7465" w:rsidRPr="006B20C8" w:rsidRDefault="000B7465" w:rsidP="00DA39B8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применять проектную технологию.</w:t>
            </w: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B7465" w:rsidRPr="006B20C8" w:rsidRDefault="000B7465" w:rsidP="00DA39B8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еское наблюдение (Приложение 1)</w:t>
            </w:r>
          </w:p>
          <w:p w:rsidR="000B7465" w:rsidRPr="006B20C8" w:rsidRDefault="000B7465" w:rsidP="00DA39B8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rPr>
          <w:trHeight w:val="2478"/>
        </w:trPr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c>
          <w:tcPr>
            <w:tcW w:w="2150" w:type="dxa"/>
            <w:vMerge w:val="restart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Развивающая: развить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логическое мышление</w:t>
            </w: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0B7465" w:rsidRPr="00807EDC" w:rsidRDefault="000B7465" w:rsidP="00DA39B8">
            <w:pPr>
              <w:pStyle w:val="a8"/>
              <w:numPr>
                <w:ilvl w:val="0"/>
                <w:numId w:val="24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E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мышления (способность к обобщению, выделению существенных признаков)</w:t>
            </w: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B7465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«Исключение лишнего»</w:t>
            </w:r>
          </w:p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B7465" w:rsidRPr="006B20C8" w:rsidTr="00DA39B8"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 w:val="restart"/>
            <w:shd w:val="clear" w:color="auto" w:fill="auto"/>
          </w:tcPr>
          <w:p w:rsidR="000B7465" w:rsidRPr="00C24F23" w:rsidRDefault="000B7465" w:rsidP="00DA39B8">
            <w:pPr>
              <w:pStyle w:val="a8"/>
              <w:numPr>
                <w:ilvl w:val="0"/>
                <w:numId w:val="24"/>
              </w:numPr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Избирательность и концентрация внимания </w:t>
            </w: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B7465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365694">
              <w:rPr>
                <w:rFonts w:ascii="Times New Roman" w:hAnsi="Times New Roman"/>
                <w:sz w:val="24"/>
                <w:szCs w:val="24"/>
                <w:lang w:eastAsia="ru-RU"/>
              </w:rPr>
              <w:t>Мюнстерберга</w:t>
            </w:r>
            <w:proofErr w:type="spellEnd"/>
          </w:p>
          <w:p w:rsidR="000B7465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(избирательность внимания)</w:t>
            </w:r>
          </w:p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B7465" w:rsidRPr="006B20C8" w:rsidTr="00DA39B8"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807EDC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rPr>
          <w:trHeight w:val="573"/>
        </w:trPr>
        <w:tc>
          <w:tcPr>
            <w:tcW w:w="2150" w:type="dxa"/>
            <w:vMerge w:val="restart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Воспитательная:</w:t>
            </w:r>
          </w:p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интереса к профессиональной деятельности технической направленности.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0B7465" w:rsidRPr="006B20C8" w:rsidRDefault="000B7465" w:rsidP="00DA39B8">
            <w:pPr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Понимание содержания и значимости профессиональной сферы «Человек-техника».</w:t>
            </w: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B7465" w:rsidRPr="006B20C8" w:rsidRDefault="000B7465" w:rsidP="00DA39B8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Беседа (Приложение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4)</w:t>
            </w:r>
          </w:p>
        </w:tc>
      </w:tr>
      <w:tr w:rsidR="000B7465" w:rsidRPr="006B20C8" w:rsidTr="00DA39B8">
        <w:trPr>
          <w:trHeight w:val="491"/>
        </w:trPr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6B20C8" w:rsidRDefault="000B7465" w:rsidP="00DA39B8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rPr>
          <w:trHeight w:val="589"/>
        </w:trPr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0B7465" w:rsidRPr="006B20C8" w:rsidRDefault="000B7465" w:rsidP="00DA39B8">
            <w:pPr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2125" w:type="dxa"/>
            <w:vMerge/>
            <w:shd w:val="clear" w:color="auto" w:fill="auto"/>
          </w:tcPr>
          <w:p w:rsidR="000B7465" w:rsidRPr="006B20C8" w:rsidRDefault="000B7465" w:rsidP="00DA39B8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B7465" w:rsidRPr="006B20C8" w:rsidTr="00DA39B8">
        <w:tc>
          <w:tcPr>
            <w:tcW w:w="2150" w:type="dxa"/>
            <w:vMerge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0B7465" w:rsidRPr="006B20C8" w:rsidRDefault="000B7465" w:rsidP="00DA39B8">
            <w:pPr>
              <w:numPr>
                <w:ilvl w:val="0"/>
                <w:numId w:val="17"/>
              </w:numPr>
              <w:tabs>
                <w:tab w:val="left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Предпочтение видов предметной деятельности технической направленности.</w:t>
            </w:r>
          </w:p>
        </w:tc>
        <w:tc>
          <w:tcPr>
            <w:tcW w:w="1846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Выраженный интерес (5-10 баллов по категории «Математика и техника»)</w:t>
            </w:r>
          </w:p>
        </w:tc>
        <w:tc>
          <w:tcPr>
            <w:tcW w:w="2125" w:type="dxa"/>
            <w:shd w:val="clear" w:color="auto" w:fill="auto"/>
          </w:tcPr>
          <w:p w:rsidR="000B7465" w:rsidRPr="006B20C8" w:rsidRDefault="000B7465" w:rsidP="00DA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Карта интересов для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младших школьников (Приложение 5)</w:t>
            </w:r>
          </w:p>
        </w:tc>
      </w:tr>
    </w:tbl>
    <w:p w:rsidR="000B7465" w:rsidRPr="004B44CD" w:rsidRDefault="000B7465" w:rsidP="000B746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7465" w:rsidRPr="004F466D" w:rsidRDefault="000B7465" w:rsidP="000B74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44C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Форма подведе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ния итогов реализации программы</w:t>
      </w:r>
    </w:p>
    <w:p w:rsidR="000B7465" w:rsidRPr="004F466D" w:rsidRDefault="000B7465" w:rsidP="000B7465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B44CD">
        <w:rPr>
          <w:rFonts w:ascii="Times New Roman" w:hAnsi="Times New Roman"/>
          <w:bCs/>
          <w:sz w:val="24"/>
          <w:szCs w:val="24"/>
          <w:lang w:eastAsia="ru-RU"/>
        </w:rPr>
        <w:t xml:space="preserve"> По итогам каждого года обучения организуется выставка - фестиваль </w:t>
      </w:r>
      <w:proofErr w:type="gramStart"/>
      <w:r w:rsidRPr="004B44CD">
        <w:rPr>
          <w:rFonts w:ascii="Times New Roman" w:hAnsi="Times New Roman"/>
          <w:bCs/>
          <w:sz w:val="24"/>
          <w:szCs w:val="24"/>
          <w:lang w:eastAsia="ru-RU"/>
        </w:rPr>
        <w:t>творческих работ</w:t>
      </w:r>
      <w:proofErr w:type="gramEnd"/>
      <w:r w:rsidR="00B1410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B44CD">
        <w:rPr>
          <w:rFonts w:ascii="Times New Roman" w:hAnsi="Times New Roman"/>
          <w:bCs/>
          <w:sz w:val="24"/>
          <w:szCs w:val="24"/>
          <w:lang w:eastAsia="ru-RU"/>
        </w:rPr>
        <w:t xml:space="preserve">обучающихся с презентацией модели, созданной в результате реализации технического проекта. </w:t>
      </w:r>
    </w:p>
    <w:p w:rsidR="000B7465" w:rsidRDefault="000B7465" w:rsidP="000B74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466D">
        <w:rPr>
          <w:rFonts w:ascii="Times New Roman" w:hAnsi="Times New Roman"/>
          <w:b/>
          <w:sz w:val="24"/>
          <w:szCs w:val="24"/>
          <w:lang w:eastAsia="ru-RU"/>
        </w:rPr>
        <w:t>По итогам освоения программы обучающийся оценивается по следующим критериям: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B7465" w:rsidRPr="004F466D" w:rsidRDefault="000B7465" w:rsidP="000B74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зачтено</w:t>
      </w:r>
      <w:r w:rsidRPr="004F466D">
        <w:rPr>
          <w:rFonts w:ascii="Times New Roman" w:hAnsi="Times New Roman"/>
          <w:sz w:val="24"/>
          <w:szCs w:val="24"/>
          <w:lang w:eastAsia="ru-RU"/>
        </w:rPr>
        <w:t xml:space="preserve"> - обучающийся </w:t>
      </w:r>
      <w:r>
        <w:rPr>
          <w:rFonts w:ascii="Times New Roman" w:hAnsi="Times New Roman"/>
          <w:sz w:val="24"/>
          <w:szCs w:val="24"/>
          <w:lang w:eastAsia="ru-RU"/>
        </w:rPr>
        <w:t>проявлял</w:t>
      </w:r>
      <w:r w:rsidRPr="004F466D">
        <w:rPr>
          <w:rFonts w:ascii="Times New Roman" w:hAnsi="Times New Roman"/>
          <w:sz w:val="24"/>
          <w:szCs w:val="24"/>
          <w:lang w:eastAsia="ru-RU"/>
        </w:rPr>
        <w:t xml:space="preserve"> заинтересованность и стремление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к самопознанию, активно включался в деятельность, демонстрировал</w:t>
      </w:r>
      <w:r w:rsidRPr="004F466D">
        <w:rPr>
          <w:rFonts w:ascii="Times New Roman" w:hAnsi="Times New Roman"/>
          <w:sz w:val="24"/>
          <w:szCs w:val="24"/>
          <w:lang w:eastAsia="ru-RU"/>
        </w:rPr>
        <w:t xml:space="preserve"> умения применят</w:t>
      </w:r>
      <w:r>
        <w:rPr>
          <w:rFonts w:ascii="Times New Roman" w:hAnsi="Times New Roman"/>
          <w:sz w:val="24"/>
          <w:szCs w:val="24"/>
          <w:lang w:eastAsia="ru-RU"/>
        </w:rPr>
        <w:t>ь полученные знания на практике;</w:t>
      </w:r>
    </w:p>
    <w:p w:rsidR="000B7465" w:rsidRPr="004F466D" w:rsidRDefault="000B7465" w:rsidP="000B74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4F466D">
        <w:rPr>
          <w:rFonts w:ascii="Times New Roman" w:hAnsi="Times New Roman"/>
          <w:b/>
          <w:sz w:val="24"/>
          <w:szCs w:val="24"/>
          <w:lang w:eastAsia="ru-RU"/>
        </w:rPr>
        <w:t>еаттестация</w:t>
      </w:r>
      <w:proofErr w:type="spellEnd"/>
      <w:r w:rsidRPr="004F466D">
        <w:rPr>
          <w:rFonts w:ascii="Times New Roman" w:hAnsi="Times New Roman"/>
          <w:sz w:val="24"/>
          <w:szCs w:val="24"/>
          <w:lang w:eastAsia="ru-RU"/>
        </w:rPr>
        <w:t xml:space="preserve"> – обучающийся не посещал занятия / обучающийся не проявл</w:t>
      </w:r>
      <w:r>
        <w:rPr>
          <w:rFonts w:ascii="Times New Roman" w:hAnsi="Times New Roman"/>
          <w:sz w:val="24"/>
          <w:szCs w:val="24"/>
          <w:lang w:eastAsia="ru-RU"/>
        </w:rPr>
        <w:t>ял</w:t>
      </w:r>
      <w:r w:rsidRPr="004F466D">
        <w:rPr>
          <w:rFonts w:ascii="Times New Roman" w:hAnsi="Times New Roman"/>
          <w:sz w:val="24"/>
          <w:szCs w:val="24"/>
          <w:lang w:eastAsia="ru-RU"/>
        </w:rPr>
        <w:t xml:space="preserve"> заинтересованность и стремление к самопознанию, не включался в деятельность, не продемонстрировал умение применять полученные знания на практике.</w:t>
      </w:r>
    </w:p>
    <w:p w:rsidR="000B7465" w:rsidRDefault="000B7465" w:rsidP="000B746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4103" w:rsidRDefault="00B14103" w:rsidP="00B1410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D62DC">
        <w:rPr>
          <w:rFonts w:ascii="Times New Roman" w:hAnsi="Times New Roman"/>
          <w:b/>
          <w:bCs/>
          <w:sz w:val="24"/>
          <w:szCs w:val="24"/>
          <w:lang w:eastAsia="ru-RU"/>
        </w:rPr>
        <w:t>УСЛОВИЯ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D62DC">
        <w:rPr>
          <w:rFonts w:ascii="Times New Roman" w:hAnsi="Times New Roman"/>
          <w:b/>
          <w:bCs/>
          <w:sz w:val="24"/>
          <w:szCs w:val="24"/>
          <w:lang w:eastAsia="ru-RU"/>
        </w:rPr>
        <w:t>РЕАЛИЗАЦИИ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D62DC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:rsidR="00B14103" w:rsidRDefault="00B14103" w:rsidP="00B1410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4103" w:rsidRDefault="00B14103" w:rsidP="00B141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Pr="00FD62DC">
        <w:rPr>
          <w:rFonts w:ascii="Times New Roman" w:hAnsi="Times New Roman"/>
          <w:b/>
          <w:bCs/>
          <w:sz w:val="24"/>
          <w:szCs w:val="24"/>
          <w:lang w:eastAsia="ru-RU"/>
        </w:rPr>
        <w:t>атериально-техническое обеспечение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14103" w:rsidRDefault="00B14103" w:rsidP="00B14103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Учебный к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абинет, оборудованный для проведения занятий, отвечающий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также 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>особым образовательным потребностям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детей с ОВЗ.</w:t>
      </w:r>
    </w:p>
    <w:p w:rsidR="00B14103" w:rsidRPr="00123ABB" w:rsidRDefault="00B14103" w:rsidP="00123ABB">
      <w:pPr>
        <w:pStyle w:val="a8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3ABB">
        <w:rPr>
          <w:rFonts w:ascii="Times New Roman" w:hAnsi="Times New Roman"/>
          <w:bCs/>
          <w:sz w:val="24"/>
          <w:szCs w:val="24"/>
          <w:lang w:eastAsia="ru-RU"/>
        </w:rPr>
        <w:t>Конструкторы ЛЕГО, технологические карты, пособие с инструкциями.</w:t>
      </w:r>
    </w:p>
    <w:p w:rsidR="00123ABB" w:rsidRPr="00123ABB" w:rsidRDefault="00123ABB" w:rsidP="00123ABB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3ABB">
        <w:rPr>
          <w:rFonts w:ascii="Times New Roman" w:hAnsi="Times New Roman"/>
          <w:bCs/>
          <w:sz w:val="24"/>
          <w:szCs w:val="24"/>
          <w:lang w:eastAsia="ru-RU"/>
        </w:rPr>
        <w:t xml:space="preserve">Робототехнический конструктор (на базе контроллера LEGO </w:t>
      </w:r>
      <w:proofErr w:type="spellStart"/>
      <w:r w:rsidRPr="00123ABB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Pr="00123ABB">
        <w:rPr>
          <w:rFonts w:ascii="Times New Roman" w:hAnsi="Times New Roman"/>
          <w:bCs/>
          <w:sz w:val="24"/>
          <w:szCs w:val="24"/>
          <w:lang w:eastAsia="ru-RU"/>
        </w:rPr>
        <w:t>) (15 комплектов на группу)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23ABB" w:rsidRDefault="00123ABB" w:rsidP="00123ABB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3ABB">
        <w:rPr>
          <w:rFonts w:ascii="Times New Roman" w:hAnsi="Times New Roman"/>
          <w:bCs/>
          <w:sz w:val="24"/>
          <w:szCs w:val="24"/>
          <w:lang w:eastAsia="ru-RU"/>
        </w:rPr>
        <w:t xml:space="preserve">Робототехнический конструктор (на базе контроллера LEGO </w:t>
      </w:r>
      <w:proofErr w:type="spellStart"/>
      <w:r w:rsidRPr="00123ABB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Pr="00123ABB">
        <w:rPr>
          <w:rFonts w:ascii="Times New Roman" w:hAnsi="Times New Roman"/>
          <w:bCs/>
          <w:sz w:val="24"/>
          <w:szCs w:val="24"/>
          <w:lang w:eastAsia="ru-RU"/>
        </w:rPr>
        <w:t xml:space="preserve"> 2.0) (15 комплектов на группу</w:t>
      </w:r>
      <w:r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B14103" w:rsidRPr="007D36A1" w:rsidRDefault="00B14103" w:rsidP="00B14103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Рабочие компьютерные места обучающихся с комфортным доступом для детей с ОВЗ 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для индивидуальной работы в программе LEGO </w:t>
      </w:r>
      <w:proofErr w:type="spellStart"/>
      <w:r w:rsidRPr="007D36A1">
        <w:rPr>
          <w:rFonts w:ascii="Times New Roman" w:hAnsi="Times New Roman"/>
          <w:bCs/>
          <w:sz w:val="24"/>
          <w:szCs w:val="24"/>
          <w:lang w:eastAsia="ru-RU"/>
        </w:rPr>
        <w:t>Digital</w:t>
      </w:r>
      <w:proofErr w:type="spellEnd"/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D36A1">
        <w:rPr>
          <w:rFonts w:ascii="Times New Roman" w:hAnsi="Times New Roman"/>
          <w:bCs/>
          <w:sz w:val="24"/>
          <w:szCs w:val="24"/>
          <w:lang w:eastAsia="ru-RU"/>
        </w:rPr>
        <w:t>Designer</w:t>
      </w:r>
      <w:proofErr w:type="spellEnd"/>
      <w:r w:rsidR="00123AB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 xml:space="preserve">LEGO </w:t>
      </w:r>
      <w:proofErr w:type="spellStart"/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="00123AB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 xml:space="preserve">LEGO </w:t>
      </w:r>
      <w:proofErr w:type="spellStart"/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="00123ABB">
        <w:rPr>
          <w:rFonts w:ascii="Times New Roman" w:hAnsi="Times New Roman"/>
          <w:bCs/>
          <w:sz w:val="24"/>
          <w:szCs w:val="24"/>
          <w:lang w:eastAsia="ru-RU"/>
        </w:rPr>
        <w:t xml:space="preserve"> 2.0.</w:t>
      </w:r>
    </w:p>
    <w:p w:rsidR="00B14103" w:rsidRPr="007D36A1" w:rsidRDefault="00B14103" w:rsidP="00B14103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>абоч</w:t>
      </w:r>
      <w:r>
        <w:rPr>
          <w:rFonts w:ascii="Times New Roman" w:hAnsi="Times New Roman"/>
          <w:bCs/>
          <w:sz w:val="24"/>
          <w:szCs w:val="24"/>
          <w:lang w:eastAsia="ru-RU"/>
        </w:rPr>
        <w:t>ее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 место педагога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 оснащен</w:t>
      </w:r>
      <w:r>
        <w:rPr>
          <w:rFonts w:ascii="Times New Roman" w:hAnsi="Times New Roman"/>
          <w:bCs/>
          <w:sz w:val="24"/>
          <w:szCs w:val="24"/>
          <w:lang w:eastAsia="ru-RU"/>
        </w:rPr>
        <w:t>ное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 компьютером с установленн</w:t>
      </w:r>
      <w:r w:rsidR="00123ABB">
        <w:rPr>
          <w:rFonts w:ascii="Times New Roman" w:hAnsi="Times New Roman"/>
          <w:bCs/>
          <w:sz w:val="24"/>
          <w:szCs w:val="24"/>
          <w:lang w:eastAsia="ru-RU"/>
        </w:rPr>
        <w:t>ым ПО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 LEGO </w:t>
      </w:r>
      <w:proofErr w:type="spellStart"/>
      <w:r w:rsidRPr="007D36A1">
        <w:rPr>
          <w:rFonts w:ascii="Times New Roman" w:hAnsi="Times New Roman"/>
          <w:bCs/>
          <w:sz w:val="24"/>
          <w:szCs w:val="24"/>
          <w:lang w:eastAsia="ru-RU"/>
        </w:rPr>
        <w:t>Digital</w:t>
      </w:r>
      <w:proofErr w:type="spellEnd"/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D36A1">
        <w:rPr>
          <w:rFonts w:ascii="Times New Roman" w:hAnsi="Times New Roman"/>
          <w:bCs/>
          <w:sz w:val="24"/>
          <w:szCs w:val="24"/>
          <w:lang w:eastAsia="ru-RU"/>
        </w:rPr>
        <w:t>Designer</w:t>
      </w:r>
      <w:proofErr w:type="spellEnd"/>
      <w:r w:rsidRPr="007D36A1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23A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 xml:space="preserve">LEGO </w:t>
      </w:r>
      <w:proofErr w:type="spellStart"/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="00123AB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 xml:space="preserve">LEGO </w:t>
      </w:r>
      <w:proofErr w:type="spellStart"/>
      <w:r w:rsidR="00123ABB" w:rsidRPr="00123ABB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="00123ABB">
        <w:rPr>
          <w:rFonts w:ascii="Times New Roman" w:hAnsi="Times New Roman"/>
          <w:bCs/>
          <w:sz w:val="24"/>
          <w:szCs w:val="24"/>
          <w:lang w:eastAsia="ru-RU"/>
        </w:rPr>
        <w:t xml:space="preserve"> 2.0,</w:t>
      </w:r>
      <w:r w:rsidRPr="007D36A1">
        <w:rPr>
          <w:rFonts w:ascii="Times New Roman" w:hAnsi="Times New Roman"/>
          <w:bCs/>
          <w:sz w:val="24"/>
          <w:szCs w:val="24"/>
          <w:lang w:eastAsia="ru-RU"/>
        </w:rPr>
        <w:t xml:space="preserve"> интерактивной доской с проектором.</w:t>
      </w:r>
    </w:p>
    <w:p w:rsidR="00B14103" w:rsidRDefault="00B14103" w:rsidP="00B1410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4103" w:rsidRDefault="00B14103" w:rsidP="00B1410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FD62DC">
        <w:rPr>
          <w:rFonts w:ascii="Times New Roman" w:hAnsi="Times New Roman"/>
          <w:b/>
          <w:bCs/>
          <w:sz w:val="24"/>
          <w:szCs w:val="24"/>
          <w:lang w:eastAsia="ru-RU"/>
        </w:rPr>
        <w:t>нформационное обеспечение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123ABB" w:rsidRPr="00B55B73" w:rsidRDefault="00AA0215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hyperlink r:id="rId8" w:history="1">
        <w:r w:rsidR="00123ABB" w:rsidRPr="00B55B73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http</w:t>
        </w:r>
        <w:r w:rsidR="00123ABB" w:rsidRPr="00B55B73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://</w:t>
        </w:r>
        <w:r w:rsidR="00123ABB" w:rsidRPr="00B55B73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www</w:t>
        </w:r>
        <w:r w:rsidR="00123ABB" w:rsidRPr="00B55B73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123ABB" w:rsidRPr="00B55B73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nsportal</w:t>
        </w:r>
        <w:proofErr w:type="spellEnd"/>
        <w:r w:rsidR="00123ABB" w:rsidRPr="00B55B73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123ABB" w:rsidRPr="00B55B73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23ABB"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– Социальная сеть работников образования</w:t>
      </w:r>
    </w:p>
    <w:p w:rsidR="00123ABB" w:rsidRPr="00B55B73" w:rsidRDefault="00AA0215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9" w:history="1">
        <w:r w:rsidR="00123ABB" w:rsidRPr="00B55B73">
          <w:rPr>
            <w:rFonts w:ascii="Times New Roman" w:hAnsi="Times New Roman"/>
            <w:bCs/>
            <w:sz w:val="24"/>
            <w:szCs w:val="24"/>
            <w:lang w:eastAsia="ru-RU"/>
          </w:rPr>
          <w:t>http://www.lego.com/education/</w:t>
        </w:r>
      </w:hyperlink>
    </w:p>
    <w:p w:rsidR="00123ABB" w:rsidRPr="00B55B73" w:rsidRDefault="00123ABB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http://www.wedobots.com/</w:t>
      </w:r>
    </w:p>
    <w:p w:rsidR="00123ABB" w:rsidRPr="00B55B73" w:rsidRDefault="00AA0215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10" w:history="1">
        <w:r w:rsidR="00123ABB" w:rsidRPr="00B55B73">
          <w:rPr>
            <w:rFonts w:ascii="Times New Roman" w:hAnsi="Times New Roman"/>
            <w:bCs/>
            <w:sz w:val="24"/>
            <w:szCs w:val="24"/>
            <w:lang w:eastAsia="ru-RU"/>
          </w:rPr>
          <w:t>http://www.wroboto.org/</w:t>
        </w:r>
      </w:hyperlink>
    </w:p>
    <w:p w:rsidR="00123ABB" w:rsidRPr="00B55B73" w:rsidRDefault="00AA0215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11" w:history="1">
        <w:r w:rsidR="00123ABB" w:rsidRPr="00B55B73">
          <w:rPr>
            <w:rFonts w:ascii="Times New Roman" w:hAnsi="Times New Roman"/>
            <w:bCs/>
            <w:sz w:val="24"/>
            <w:szCs w:val="24"/>
            <w:lang w:eastAsia="ru-RU"/>
          </w:rPr>
          <w:t>http://www.roboclub.ru/</w:t>
        </w:r>
      </w:hyperlink>
    </w:p>
    <w:p w:rsidR="00123ABB" w:rsidRPr="00B55B73" w:rsidRDefault="00AA0215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12" w:history="1">
        <w:r w:rsidR="00123ABB" w:rsidRPr="00B55B73">
          <w:rPr>
            <w:rFonts w:ascii="Times New Roman" w:hAnsi="Times New Roman"/>
            <w:bCs/>
            <w:sz w:val="24"/>
            <w:szCs w:val="24"/>
            <w:lang w:eastAsia="ru-RU"/>
          </w:rPr>
          <w:t>http://robosport.ru/</w:t>
        </w:r>
      </w:hyperlink>
    </w:p>
    <w:p w:rsidR="00123ABB" w:rsidRPr="00B55B73" w:rsidRDefault="00AA0215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123ABB" w:rsidRPr="00B55B73">
          <w:rPr>
            <w:rFonts w:ascii="Times New Roman" w:hAnsi="Times New Roman"/>
            <w:sz w:val="24"/>
            <w:szCs w:val="24"/>
            <w:u w:val="single"/>
            <w:lang w:eastAsia="ru-RU"/>
          </w:rPr>
          <w:t>http://lego.rkc-74.ru/</w:t>
        </w:r>
      </w:hyperlink>
    </w:p>
    <w:p w:rsidR="00123ABB" w:rsidRPr="00B55B73" w:rsidRDefault="00AA0215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123ABB" w:rsidRPr="00B55B73">
          <w:rPr>
            <w:rFonts w:ascii="Times New Roman" w:hAnsi="Times New Roman"/>
            <w:sz w:val="24"/>
            <w:szCs w:val="24"/>
            <w:u w:val="single"/>
            <w:lang w:eastAsia="ru-RU"/>
          </w:rPr>
          <w:t>http://legoclab.pbwiki.com/</w:t>
        </w:r>
      </w:hyperlink>
    </w:p>
    <w:p w:rsidR="00123ABB" w:rsidRPr="00B55B73" w:rsidRDefault="00123ABB" w:rsidP="00123ABB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http://www.int-edu.ru/</w:t>
      </w:r>
    </w:p>
    <w:p w:rsidR="00B14103" w:rsidRDefault="00B14103" w:rsidP="00B1410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4103" w:rsidRPr="00145A3F" w:rsidRDefault="00B14103" w:rsidP="00B141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FD62DC">
        <w:rPr>
          <w:rFonts w:ascii="Times New Roman" w:hAnsi="Times New Roman"/>
          <w:b/>
          <w:bCs/>
          <w:sz w:val="24"/>
          <w:szCs w:val="24"/>
          <w:lang w:eastAsia="ru-RU"/>
        </w:rPr>
        <w:t>адровое обеспечение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педагоги дополнительного образования, имеющие образование, соответствующее направленности программы. </w:t>
      </w:r>
    </w:p>
    <w:p w:rsidR="00B14103" w:rsidRDefault="00B14103" w:rsidP="00B141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4103" w:rsidRDefault="00B14103" w:rsidP="00B1410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A27CC9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Методическое обеспечение программы</w:t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:</w:t>
      </w:r>
    </w:p>
    <w:p w:rsidR="00B14103" w:rsidRPr="00B55B73" w:rsidRDefault="00B14103" w:rsidP="000B746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2311"/>
        <w:gridCol w:w="1984"/>
        <w:gridCol w:w="2693"/>
        <w:gridCol w:w="1985"/>
      </w:tblGrid>
      <w:tr w:rsidR="00151A67" w:rsidRPr="00B55B73" w:rsidTr="00504180"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или тема программы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Приёмы и методы организации учебно-воспитательного процесса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151A67" w:rsidRPr="00B55B73" w:rsidTr="00504180"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Введение в робототехнику 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словесный коллективный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опрос</w:t>
            </w:r>
          </w:p>
        </w:tc>
      </w:tr>
      <w:tr w:rsidR="00151A67" w:rsidRPr="00B55B73" w:rsidTr="00504180">
        <w:trPr>
          <w:trHeight w:val="895"/>
        </w:trPr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Компоненты конструктора </w:t>
            </w:r>
            <w:proofErr w:type="spellStart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WeDo</w:t>
            </w:r>
            <w:proofErr w:type="spellEnd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словесный коллективный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опрос</w:t>
            </w:r>
          </w:p>
        </w:tc>
      </w:tr>
      <w:tr w:rsidR="00151A67" w:rsidRPr="00B55B73" w:rsidTr="00504180"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Среда программирования </w:t>
            </w:r>
            <w:proofErr w:type="spellStart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WeDo</w:t>
            </w:r>
            <w:proofErr w:type="spellEnd"/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словесный коллективный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опрос</w:t>
            </w:r>
          </w:p>
        </w:tc>
      </w:tr>
      <w:tr w:rsidR="00151A67" w:rsidRPr="00B55B73" w:rsidTr="00504180">
        <w:trPr>
          <w:trHeight w:val="1631"/>
        </w:trPr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Первые шаги (знакомство с </w:t>
            </w:r>
            <w:proofErr w:type="spellStart"/>
            <w:r w:rsidRPr="00B55B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B55B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LEGO® </w:t>
            </w:r>
            <w:proofErr w:type="spellStart"/>
            <w:r w:rsidRPr="00B55B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B55B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сборке и программировании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Беседа,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Исследовательский,  коллективно-групповой объяснительно-иллюстративный  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51A67" w:rsidRPr="00B55B73" w:rsidTr="00504180">
        <w:trPr>
          <w:trHeight w:val="417"/>
        </w:trPr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Голодный аллигатор, Обезьянка-барабанщица, Порхающая птица, Рычащий лев, Танцующие птицы,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занятие, ролевая игра</w:t>
            </w: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групповой 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по образцу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частично-поисковый 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работа, 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 работ </w:t>
            </w:r>
          </w:p>
        </w:tc>
      </w:tr>
      <w:tr w:rsidR="00151A67" w:rsidRPr="00B55B73" w:rsidTr="00504180">
        <w:trPr>
          <w:trHeight w:val="327"/>
        </w:trPr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Проектная деятельность по теме: «Зоопарк»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занятие, ролевая игра, защита проектов</w:t>
            </w: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Исследовательский,  коллективно-групповой объяснительно-иллюстративный  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151A67" w:rsidRPr="00B55B73" w:rsidTr="00504180">
        <w:trPr>
          <w:trHeight w:val="2544"/>
        </w:trPr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Вратарь Нападающий 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Ликующие болельщики 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Непотопляемый парусник 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Спасение от великана  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Спасение самолета 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Умная вертушка        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занятие, ролевая игра</w:t>
            </w: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групповой 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по образцу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частично-поисковый 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работа, 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 работ </w:t>
            </w:r>
          </w:p>
        </w:tc>
      </w:tr>
      <w:tr w:rsidR="00151A67" w:rsidRPr="00B55B73" w:rsidTr="00504180">
        <w:trPr>
          <w:trHeight w:val="327"/>
        </w:trPr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Проектная деятельность по теме: «Техника»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занятие, ролевая игра, защита проектов</w:t>
            </w: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Исследовательский,  коллективно-групповой объяснительно-иллюстративный  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151A67" w:rsidRPr="00B55B73" w:rsidTr="00504180">
        <w:trPr>
          <w:trHeight w:val="327"/>
        </w:trPr>
        <w:tc>
          <w:tcPr>
            <w:tcW w:w="49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1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Творческая проектная деятельность (зачетная работа)</w:t>
            </w:r>
          </w:p>
        </w:tc>
        <w:tc>
          <w:tcPr>
            <w:tcW w:w="1984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занятие, ролевая игра, защита проектов</w:t>
            </w:r>
          </w:p>
        </w:tc>
        <w:tc>
          <w:tcPr>
            <w:tcW w:w="2693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Исследовательский,  коллективно-групповой объяснительно-иллюстративный  </w:t>
            </w:r>
          </w:p>
        </w:tc>
        <w:tc>
          <w:tcPr>
            <w:tcW w:w="1985" w:type="dxa"/>
          </w:tcPr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  <w:p w:rsidR="00151A67" w:rsidRPr="00B55B73" w:rsidRDefault="00151A67" w:rsidP="00B55B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5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работ</w:t>
            </w:r>
          </w:p>
        </w:tc>
      </w:tr>
    </w:tbl>
    <w:p w:rsidR="00DE2E9C" w:rsidRDefault="00DE2E9C" w:rsidP="00B55B73">
      <w:pPr>
        <w:widowControl w:val="0"/>
        <w:shd w:val="clear" w:color="auto" w:fill="FFFFFF"/>
        <w:tabs>
          <w:tab w:val="left" w:pos="284"/>
          <w:tab w:val="left" w:pos="567"/>
          <w:tab w:val="left" w:pos="691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5C62" w:rsidRDefault="00123ABB" w:rsidP="00123ABB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083143" w:rsidRPr="00B55B73" w:rsidRDefault="00083143" w:rsidP="00123ABB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  <w:r w:rsidR="00C002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педагога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С. И. Волкова «Конструирование», - М: «Просвещение», 2009 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Каталог образовательных наборов на базе конструкторов LEGO DACTA. М., 1996. – 40с.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Комарова, Л.Г. Строим из LEGO / Л.Г. Комарова. – М., 2001. – 88 с.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lastRenderedPageBreak/>
        <w:t>Конструируем, играем и учимся. LEGO DACTA материалы в развивающем обучении дошкольников. М., 1996. - 45 с.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55B73">
        <w:rPr>
          <w:rFonts w:ascii="Times New Roman" w:hAnsi="Times New Roman"/>
          <w:sz w:val="24"/>
          <w:szCs w:val="24"/>
          <w:lang w:eastAsia="ru-RU"/>
        </w:rPr>
        <w:t>Лусс</w:t>
      </w:r>
      <w:proofErr w:type="spellEnd"/>
      <w:r w:rsidRPr="00B55B73">
        <w:rPr>
          <w:rFonts w:ascii="Times New Roman" w:hAnsi="Times New Roman"/>
          <w:sz w:val="24"/>
          <w:szCs w:val="24"/>
          <w:lang w:eastAsia="ru-RU"/>
        </w:rPr>
        <w:t xml:space="preserve">, Т.В. Формирование навыков конструктивно-игровой деятельности у детей с помощью ЛЕГО / Т.В. </w:t>
      </w:r>
      <w:proofErr w:type="spellStart"/>
      <w:r w:rsidRPr="00B55B73">
        <w:rPr>
          <w:rFonts w:ascii="Times New Roman" w:hAnsi="Times New Roman"/>
          <w:sz w:val="24"/>
          <w:szCs w:val="24"/>
          <w:lang w:eastAsia="ru-RU"/>
        </w:rPr>
        <w:t>Лусс</w:t>
      </w:r>
      <w:proofErr w:type="spellEnd"/>
      <w:r w:rsidRPr="00B55B73">
        <w:rPr>
          <w:rFonts w:ascii="Times New Roman" w:hAnsi="Times New Roman"/>
          <w:sz w:val="24"/>
          <w:szCs w:val="24"/>
          <w:lang w:eastAsia="ru-RU"/>
        </w:rPr>
        <w:t>. – М., 2003. – 96 с.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Методическая разработка к учебным пособиям LEGO DACTA для специальных школ. М., 1995. – 250 с.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Михеева, О.В., Якушкин П.А. LEGO: среда, игрушка, инструмент / О.В. Михеева, П.А. Якушкин // Информатика и образование. – 1996. – № 6. – С. 54-56.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Михеева, О.В., Якушкин П.А. Наборы LEGO в образовании, или LEGO + педагогика = LEGO DACTA / О.В. Михеева, П.А. Якушкин //Информатика и образование. – 1996. – N 3. – С.137-140.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ПервоРобот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LEGO ®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WeDo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™ Книга для учителя – электронный вариант</w:t>
      </w:r>
    </w:p>
    <w:p w:rsidR="00083143" w:rsidRPr="00B55B73" w:rsidRDefault="00083143" w:rsidP="00B55B73">
      <w:pPr>
        <w:numPr>
          <w:ilvl w:val="0"/>
          <w:numId w:val="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Программное обеспечение LEGO ® </w:t>
      </w:r>
      <w:proofErr w:type="spellStart"/>
      <w:r w:rsidRPr="00B55B73">
        <w:rPr>
          <w:rFonts w:ascii="Times New Roman" w:hAnsi="Times New Roman"/>
          <w:bCs/>
          <w:sz w:val="24"/>
          <w:szCs w:val="24"/>
          <w:lang w:eastAsia="ru-RU"/>
        </w:rPr>
        <w:t>EducationWeDo</w:t>
      </w:r>
      <w:proofErr w:type="spellEnd"/>
      <w:r w:rsidRPr="00B55B73">
        <w:rPr>
          <w:rFonts w:ascii="Times New Roman" w:hAnsi="Times New Roman"/>
          <w:bCs/>
          <w:sz w:val="24"/>
          <w:szCs w:val="24"/>
          <w:lang w:eastAsia="ru-RU"/>
        </w:rPr>
        <w:t xml:space="preserve"> ™</w:t>
      </w:r>
    </w:p>
    <w:p w:rsidR="005579A7" w:rsidRDefault="005579A7" w:rsidP="00B55B73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2C1" w:rsidRPr="00B55B73" w:rsidRDefault="00C002C1" w:rsidP="00123ABB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обучающегося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02C1" w:rsidRPr="00B55B73" w:rsidRDefault="00C002C1" w:rsidP="00C002C1">
      <w:pPr>
        <w:numPr>
          <w:ilvl w:val="0"/>
          <w:numId w:val="2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C002C1" w:rsidRPr="00B55B73" w:rsidRDefault="00C002C1" w:rsidP="00C002C1">
      <w:pPr>
        <w:numPr>
          <w:ilvl w:val="0"/>
          <w:numId w:val="2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Каталог образовательных наборов на базе конструкторов LEGO DACTA. М., 1996. – 40с.</w:t>
      </w:r>
    </w:p>
    <w:p w:rsidR="00C002C1" w:rsidRPr="00B55B73" w:rsidRDefault="00C002C1" w:rsidP="00C002C1">
      <w:pPr>
        <w:numPr>
          <w:ilvl w:val="0"/>
          <w:numId w:val="2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Комарова, Л.Г. Строим из LEGO / Л.Г. Комарова. – М., 2001. – 88 с.</w:t>
      </w:r>
    </w:p>
    <w:p w:rsidR="00C002C1" w:rsidRPr="00B55B73" w:rsidRDefault="00C002C1" w:rsidP="00C002C1">
      <w:pPr>
        <w:numPr>
          <w:ilvl w:val="0"/>
          <w:numId w:val="25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Конструируем, играем и учимся. LEGO DACTA материалы в развивающем обучении дошкольников. М., 1996. - 45 с.</w:t>
      </w:r>
    </w:p>
    <w:p w:rsidR="00123ABB" w:rsidRDefault="00123ABB" w:rsidP="00123ABB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02C1" w:rsidRPr="00B55B73" w:rsidRDefault="00C002C1" w:rsidP="00123ABB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родителя</w:t>
      </w:r>
      <w:r w:rsidRPr="00B55B7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002C1" w:rsidRPr="00B55B73" w:rsidRDefault="00C002C1" w:rsidP="00C002C1">
      <w:pPr>
        <w:numPr>
          <w:ilvl w:val="0"/>
          <w:numId w:val="26"/>
        </w:numPr>
        <w:tabs>
          <w:tab w:val="clear" w:pos="360"/>
          <w:tab w:val="left" w:pos="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5B73">
        <w:rPr>
          <w:rFonts w:ascii="Times New Roman" w:hAnsi="Times New Roman"/>
          <w:bCs/>
          <w:sz w:val="24"/>
          <w:szCs w:val="24"/>
          <w:lang w:eastAsia="ru-RU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C002C1" w:rsidRPr="00B55B73" w:rsidRDefault="00C002C1" w:rsidP="00C002C1">
      <w:pPr>
        <w:numPr>
          <w:ilvl w:val="0"/>
          <w:numId w:val="26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Каталог образовательных наборов на базе конструкторов LEGO DACTA. М., 1996. – 40с.</w:t>
      </w:r>
    </w:p>
    <w:p w:rsidR="00C002C1" w:rsidRPr="00B55B73" w:rsidRDefault="00C002C1" w:rsidP="00C002C1">
      <w:pPr>
        <w:numPr>
          <w:ilvl w:val="0"/>
          <w:numId w:val="26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Комарова, Л.Г. Строим из LEGO / Л.Г. Комарова. – М., 2001. – 88 с.</w:t>
      </w:r>
    </w:p>
    <w:p w:rsidR="00C002C1" w:rsidRPr="00B55B73" w:rsidRDefault="00C002C1" w:rsidP="00C002C1">
      <w:pPr>
        <w:numPr>
          <w:ilvl w:val="0"/>
          <w:numId w:val="26"/>
        </w:numPr>
        <w:tabs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73">
        <w:rPr>
          <w:rFonts w:ascii="Times New Roman" w:hAnsi="Times New Roman"/>
          <w:sz w:val="24"/>
          <w:szCs w:val="24"/>
          <w:lang w:eastAsia="ru-RU"/>
        </w:rPr>
        <w:t>Конструируем, играем и учимся. LEGO DACTA материалы в развивающем обучении дошкольников. М., 1996. - 45 с.</w:t>
      </w:r>
    </w:p>
    <w:p w:rsidR="00905C62" w:rsidRPr="00C002C1" w:rsidRDefault="00905C62" w:rsidP="00C002C1">
      <w:pPr>
        <w:spacing w:after="0" w:line="240" w:lineRule="auto"/>
        <w:ind w:left="-426"/>
        <w:jc w:val="center"/>
        <w:rPr>
          <w:rFonts w:ascii="Times New Roman" w:eastAsia="Calibri" w:hAnsi="Times New Roman"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spacing w:after="0" w:line="240" w:lineRule="auto"/>
        <w:ind w:left="-426"/>
        <w:jc w:val="right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905C62" w:rsidRDefault="00905C62" w:rsidP="00905C62">
      <w:pPr>
        <w:tabs>
          <w:tab w:val="left" w:pos="0"/>
        </w:tabs>
        <w:spacing w:after="0" w:line="240" w:lineRule="auto"/>
        <w:ind w:left="-426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  <w:r>
        <w:rPr>
          <w:rFonts w:ascii="Times New Roman" w:eastAsia="Calibri" w:hAnsi="Times New Roman"/>
          <w:b/>
          <w:i/>
          <w:noProof/>
          <w:sz w:val="24"/>
          <w:szCs w:val="28"/>
          <w:lang w:eastAsia="ru-RU"/>
        </w:rPr>
        <w:lastRenderedPageBreak/>
        <w:drawing>
          <wp:inline distT="0" distB="0" distL="0" distR="0" wp14:anchorId="7A25FD24">
            <wp:extent cx="6027453" cy="933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860" cy="9338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CEE" w:rsidRPr="00610CEE" w:rsidRDefault="00905C62" w:rsidP="00905C62">
      <w:pPr>
        <w:spacing w:after="0" w:line="240" w:lineRule="auto"/>
        <w:ind w:left="-426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0CEE">
        <w:rPr>
          <w:rFonts w:ascii="Times New Roman" w:eastAsia="Calibri" w:hAnsi="Times New Roman"/>
          <w:b/>
          <w:i/>
          <w:sz w:val="24"/>
          <w:szCs w:val="28"/>
          <w:lang w:eastAsia="ru-RU"/>
        </w:rPr>
        <w:lastRenderedPageBreak/>
        <w:t>Приложение 2.</w:t>
      </w:r>
      <w:r w:rsidR="00610CEE" w:rsidRPr="00610CE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905C62" w:rsidRDefault="00610CEE" w:rsidP="00905C62">
      <w:pPr>
        <w:spacing w:after="0" w:line="240" w:lineRule="auto"/>
        <w:ind w:left="-426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>Тест «Исключение лишнего»</w:t>
      </w:r>
    </w:p>
    <w:p w:rsidR="00430BE7" w:rsidRPr="00430BE7" w:rsidRDefault="00430BE7" w:rsidP="00430BE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30BE7">
        <w:rPr>
          <w:rFonts w:ascii="Times New Roman" w:eastAsia="Calibri" w:hAnsi="Times New Roman"/>
          <w:b/>
          <w:sz w:val="24"/>
          <w:szCs w:val="24"/>
        </w:rPr>
        <w:t>Диагностика способности к обобщению (мышление) – «Исключение лишнего».</w:t>
      </w:r>
    </w:p>
    <w:p w:rsidR="00430BE7" w:rsidRPr="00430BE7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0BE7">
        <w:rPr>
          <w:rFonts w:ascii="Times New Roman" w:eastAsia="Calibri" w:hAnsi="Times New Roman"/>
          <w:b/>
          <w:sz w:val="24"/>
          <w:szCs w:val="24"/>
        </w:rPr>
        <w:t>Порядок проведения:</w:t>
      </w:r>
      <w:r w:rsidRPr="00430BE7">
        <w:rPr>
          <w:rFonts w:ascii="Times New Roman" w:eastAsia="Calibri" w:hAnsi="Times New Roman"/>
          <w:sz w:val="24"/>
          <w:szCs w:val="24"/>
        </w:rPr>
        <w:t xml:space="preserve"> обучающемуся необходимо в каждом ряду слов найти такое, которое не подходит (лишнее) и объяснить почему. </w:t>
      </w:r>
    </w:p>
    <w:p w:rsidR="00430BE7" w:rsidRPr="00430BE7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30BE7">
        <w:rPr>
          <w:rFonts w:ascii="Times New Roman" w:eastAsia="Calibri" w:hAnsi="Times New Roman"/>
          <w:b/>
          <w:sz w:val="24"/>
          <w:szCs w:val="24"/>
        </w:rPr>
        <w:t>Тестовый материал:</w:t>
      </w:r>
    </w:p>
    <w:p w:rsidR="00430BE7" w:rsidRPr="00430BE7" w:rsidRDefault="00AA0215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hyperlink r:id="rId16" w:tgtFrame="_blank" w:history="1">
        <w:r w:rsidR="00430BE7" w:rsidRPr="00430BE7">
          <w:rPr>
            <w:rFonts w:ascii="Times New Roman" w:eastAsia="Calibri" w:hAnsi="Times New Roman"/>
            <w:sz w:val="24"/>
            <w:szCs w:val="24"/>
            <w:lang w:eastAsia="ru-RU"/>
          </w:rPr>
          <w:t>Лампа</w:t>
        </w:r>
      </w:hyperlink>
      <w:r w:rsidR="00430BE7" w:rsidRPr="00430BE7">
        <w:rPr>
          <w:rFonts w:ascii="Times New Roman" w:eastAsia="Calibri" w:hAnsi="Times New Roman"/>
          <w:sz w:val="24"/>
          <w:szCs w:val="24"/>
          <w:lang w:eastAsia="ru-RU"/>
        </w:rPr>
        <w:t>, фонарь, солнце, свеча.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Сапоги, ботинки, шнурки, валенки.</w:t>
      </w:r>
    </w:p>
    <w:p w:rsidR="00430BE7" w:rsidRPr="00430BE7" w:rsidRDefault="00AA0215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hyperlink r:id="rId17" w:tgtFrame="_blank" w:history="1">
        <w:r w:rsidR="00430BE7" w:rsidRPr="00430BE7">
          <w:rPr>
            <w:rFonts w:ascii="Times New Roman" w:eastAsia="Calibri" w:hAnsi="Times New Roman"/>
            <w:sz w:val="24"/>
            <w:szCs w:val="24"/>
            <w:lang w:eastAsia="ru-RU"/>
          </w:rPr>
          <w:t>Собака</w:t>
        </w:r>
      </w:hyperlink>
      <w:r w:rsidR="00430BE7" w:rsidRPr="00430BE7">
        <w:rPr>
          <w:rFonts w:ascii="Times New Roman" w:eastAsia="Calibri" w:hAnsi="Times New Roman"/>
          <w:sz w:val="24"/>
          <w:szCs w:val="24"/>
          <w:lang w:eastAsia="ru-RU"/>
        </w:rPr>
        <w:t>, </w:t>
      </w:r>
      <w:hyperlink r:id="rId18" w:tgtFrame="_blank" w:history="1">
        <w:r w:rsidR="00430BE7" w:rsidRPr="00430BE7">
          <w:rPr>
            <w:rFonts w:ascii="Times New Roman" w:eastAsia="Calibri" w:hAnsi="Times New Roman"/>
            <w:sz w:val="24"/>
            <w:szCs w:val="24"/>
            <w:lang w:eastAsia="ru-RU"/>
          </w:rPr>
          <w:t>лошадь</w:t>
        </w:r>
      </w:hyperlink>
      <w:r w:rsidR="00430BE7" w:rsidRPr="00430BE7">
        <w:rPr>
          <w:rFonts w:ascii="Times New Roman" w:eastAsia="Calibri" w:hAnsi="Times New Roman"/>
          <w:sz w:val="24"/>
          <w:szCs w:val="24"/>
          <w:lang w:eastAsia="ru-RU"/>
        </w:rPr>
        <w:t>, корова, лось.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Стол, стул, пол, </w:t>
      </w:r>
      <w:hyperlink r:id="rId19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кровать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Сладкий, </w:t>
      </w:r>
      <w:hyperlink r:id="rId20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горький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, кислый, </w:t>
      </w:r>
      <w:hyperlink r:id="rId21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горячий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Очки, </w:t>
      </w:r>
      <w:hyperlink r:id="rId22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глаза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, нос, уши.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Трактор, комбайн, машина, сани.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Москва, Киев, Волга, Минск.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Шум, свист, гром, град.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Суп, </w:t>
      </w:r>
      <w:hyperlink r:id="rId23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кисель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, кастрюля, картошка.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Береза, сосна, дуб, роза.</w:t>
      </w:r>
    </w:p>
    <w:p w:rsidR="00430BE7" w:rsidRPr="00430BE7" w:rsidRDefault="00430BE7" w:rsidP="00430BE7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Абрикос, персик, помидор, апельсин.</w:t>
      </w:r>
    </w:p>
    <w:p w:rsidR="00430BE7" w:rsidRPr="00430BE7" w:rsidRDefault="00430BE7" w:rsidP="00430BE7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ru-RU"/>
        </w:rPr>
        <w:t>Обработка и анализ результатов.</w:t>
      </w:r>
    </w:p>
    <w:p w:rsidR="00430BE7" w:rsidRPr="00430BE7" w:rsidRDefault="00430BE7" w:rsidP="00430BE7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Определить количество правильных ответов (выделение лишнего слова).</w:t>
      </w:r>
    </w:p>
    <w:p w:rsidR="00430BE7" w:rsidRPr="00430BE7" w:rsidRDefault="00430BE7" w:rsidP="00430BE7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Установить, сколько рядов обобщено с помощью двух родовых понятий (лишняя «кастрюля» – это посуда, а остальное – еда).</w:t>
      </w:r>
    </w:p>
    <w:p w:rsidR="00430BE7" w:rsidRPr="00430BE7" w:rsidRDefault="00430BE7" w:rsidP="00430BE7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Выявить, сколько рядов обобщено с помощью одного родового понятия.</w:t>
      </w:r>
    </w:p>
    <w:p w:rsidR="00430BE7" w:rsidRPr="00430BE7" w:rsidRDefault="00430BE7" w:rsidP="00430BE7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sz w:val="24"/>
          <w:szCs w:val="24"/>
          <w:lang w:eastAsia="ru-RU"/>
        </w:rPr>
        <w:t>Определить, какие допущены </w:t>
      </w:r>
      <w:hyperlink r:id="rId24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ошибки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, </w:t>
      </w:r>
      <w:hyperlink r:id="rId25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особенно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 в плане использования для обобщения несущественных свойств (цвета, величины и т.д.).</w:t>
      </w:r>
    </w:p>
    <w:p w:rsidR="00430BE7" w:rsidRPr="00430BE7" w:rsidRDefault="00430BE7" w:rsidP="00430BE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0BE7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Ключ к </w:t>
      </w:r>
      <w:hyperlink r:id="rId26" w:tgtFrame="_blank" w:history="1">
        <w:r w:rsidRPr="00430BE7">
          <w:rPr>
            <w:rFonts w:ascii="Times New Roman" w:eastAsia="Calibri" w:hAnsi="Times New Roman"/>
            <w:b/>
            <w:bCs/>
            <w:sz w:val="24"/>
            <w:szCs w:val="24"/>
            <w:lang w:eastAsia="ru-RU"/>
          </w:rPr>
          <w:t>оценке</w:t>
        </w:r>
      </w:hyperlink>
      <w:r w:rsidRPr="00430BE7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 результатов</w:t>
      </w:r>
      <w:r w:rsidRPr="00430BE7">
        <w:rPr>
          <w:rFonts w:ascii="Times New Roman" w:eastAsia="Calibri" w:hAnsi="Times New Roman"/>
          <w:sz w:val="24"/>
          <w:szCs w:val="24"/>
          <w:lang w:eastAsia="ru-RU"/>
        </w:rPr>
        <w:t>. Высокий </w:t>
      </w:r>
      <w:hyperlink r:id="rId27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уровень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 – 7-12 рядов обобщены с родовыми понятиями; хороший – 5-6 рядов с </w:t>
      </w:r>
      <w:hyperlink r:id="rId28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двумя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, а остальные с одним; средний – 7-12 рядов с одним родовым понятием; </w:t>
      </w:r>
      <w:hyperlink r:id="rId29" w:tgtFrame="_blank" w:history="1">
        <w:r w:rsidRPr="00430BE7">
          <w:rPr>
            <w:rFonts w:ascii="Times New Roman" w:eastAsia="Calibri" w:hAnsi="Times New Roman"/>
            <w:sz w:val="24"/>
            <w:szCs w:val="24"/>
            <w:lang w:eastAsia="ru-RU"/>
          </w:rPr>
          <w:t>низкий</w:t>
        </w:r>
      </w:hyperlink>
      <w:r w:rsidRPr="00430BE7">
        <w:rPr>
          <w:rFonts w:ascii="Times New Roman" w:eastAsia="Calibri" w:hAnsi="Times New Roman"/>
          <w:sz w:val="24"/>
          <w:szCs w:val="24"/>
          <w:lang w:eastAsia="ru-RU"/>
        </w:rPr>
        <w:t> – 1-6 рядов с одним родовым понятием.</w:t>
      </w:r>
    </w:p>
    <w:p w:rsidR="00610CEE" w:rsidRPr="00610CEE" w:rsidRDefault="00610CEE" w:rsidP="00610CEE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</w:p>
    <w:p w:rsidR="00610CEE" w:rsidRPr="00610CEE" w:rsidRDefault="00610CEE" w:rsidP="00610CE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>Приложение 3.</w:t>
      </w:r>
    </w:p>
    <w:p w:rsidR="00610CEE" w:rsidRDefault="00610CEE" w:rsidP="00610CE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 xml:space="preserve">Тест </w:t>
      </w:r>
      <w:proofErr w:type="spellStart"/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>Мюнстерберга</w:t>
      </w:r>
      <w:proofErr w:type="spellEnd"/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 xml:space="preserve"> (избирательность внимания)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vanish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/>
          <w:sz w:val="24"/>
          <w:szCs w:val="24"/>
          <w:lang w:eastAsia="ru-RU"/>
        </w:rPr>
        <w:t>Диагностика избирательности внимания</w:t>
      </w:r>
      <w:r w:rsidRPr="00AA1B63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</w:p>
    <w:p w:rsidR="00430BE7" w:rsidRPr="00AA1B63" w:rsidRDefault="00AA0215" w:rsidP="00430BE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hyperlink r:id="rId30" w:history="1">
        <w:r w:rsidR="00430BE7" w:rsidRPr="00AA1B63">
          <w:rPr>
            <w:rFonts w:ascii="Times New Roman" w:eastAsia="Calibri" w:hAnsi="Times New Roman"/>
            <w:b/>
            <w:bCs/>
            <w:sz w:val="24"/>
            <w:szCs w:val="24"/>
            <w:lang w:eastAsia="ru-RU"/>
          </w:rPr>
          <w:t xml:space="preserve">Тест </w:t>
        </w:r>
        <w:proofErr w:type="spellStart"/>
        <w:r w:rsidR="00430BE7" w:rsidRPr="00AA1B63">
          <w:rPr>
            <w:rFonts w:ascii="Times New Roman" w:eastAsia="Calibri" w:hAnsi="Times New Roman"/>
            <w:b/>
            <w:bCs/>
            <w:sz w:val="24"/>
            <w:szCs w:val="24"/>
            <w:lang w:eastAsia="ru-RU"/>
          </w:rPr>
          <w:t>Мюнстерберга</w:t>
        </w:r>
        <w:proofErr w:type="spellEnd"/>
        <w:r w:rsidR="00430BE7" w:rsidRPr="00AA1B63">
          <w:rPr>
            <w:rFonts w:ascii="Times New Roman" w:eastAsia="Calibri" w:hAnsi="Times New Roman"/>
            <w:b/>
            <w:bCs/>
            <w:sz w:val="24"/>
            <w:szCs w:val="24"/>
            <w:lang w:eastAsia="ru-RU"/>
          </w:rPr>
          <w:t xml:space="preserve">. </w:t>
        </w:r>
      </w:hyperlink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Тест </w:t>
      </w:r>
      <w:proofErr w:type="spellStart"/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Мюнстерберга</w:t>
      </w:r>
      <w:proofErr w:type="spellEnd"/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предназначен для диагностики избирательности внимания. 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Избирательность внимания позволяет концентрировать внимание даже при наличии помех восприятия информации при постановке сознательной цели.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Инструкция.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В предложенном вам наборе букв есть слова. Ваша задача — как можно быстрее просматривая текст, подчеркнуть эти слова за 2 минуты. 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Пример:</w:t>
      </w: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рюклбюсрадостьуфркнп</w:t>
      </w:r>
      <w:proofErr w:type="spellEnd"/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». Постарайтесь обнаружить замаскированное слово «радость». 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Тестовый материал.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</w:pP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бсолнцевтргщоцрайонзгучновостьхэьгчяфактуекэкзаментроч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ягшгцкпрокуроргурстабюетеорияентсджэбьамхоккейтрсицы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фцуйгзхтелевизорсолджщзхюэлгщьбапамятьшогхеюжпждргщ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хэнздвосприятиейцукенгшщзхъвафыапролдблюбовьавфырпл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ослдспектакльячсмитьбюжюерадостьвуфцпэждлорпкнародш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лджьхэшщгиенакуыфйшрепортажэждорлафывюефбьконкурс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йфячыцувскапрличностьзхжэьеюдшщглоджэпрплаваниедтлж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эзбьтрдщшжнпркывкомедияшлдкцуйфотчаяниейфоячвтлджэ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хьфтасенлабораториягщдщнруцтргшщтлроснованиезщдэркэ</w:t>
      </w:r>
      <w:proofErr w:type="spellEnd"/>
      <w:r w:rsidRPr="00AA1B63">
        <w:rPr>
          <w:rFonts w:ascii="Times New Roman" w:eastAsia="Calibri" w:hAnsi="Times New Roman"/>
          <w:color w:val="373737"/>
          <w:sz w:val="24"/>
          <w:szCs w:val="24"/>
        </w:rPr>
        <w:br/>
      </w:r>
      <w:proofErr w:type="spellStart"/>
      <w:r w:rsidRPr="00AA1B63">
        <w:rPr>
          <w:rFonts w:ascii="Times New Roman" w:eastAsia="Calibri" w:hAnsi="Times New Roman"/>
          <w:color w:val="373737"/>
          <w:sz w:val="24"/>
          <w:szCs w:val="24"/>
          <w:shd w:val="clear" w:color="auto" w:fill="FFFFFF"/>
        </w:rPr>
        <w:t>нтаопрукгвсмтрпсихиатриябплмстчьйсмтзацэъагнтэхт</w:t>
      </w:r>
      <w:proofErr w:type="spellEnd"/>
    </w:p>
    <w:p w:rsidR="00430BE7" w:rsidRPr="00AA1B63" w:rsidRDefault="00430BE7" w:rsidP="00430BE7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/>
          <w:bCs/>
          <w:sz w:val="24"/>
          <w:szCs w:val="24"/>
          <w:lang w:eastAsia="ru-RU"/>
        </w:rPr>
        <w:lastRenderedPageBreak/>
        <w:t xml:space="preserve">Обработка результатов. </w:t>
      </w: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Оценивается количество выделенных слов и количество ошибок (пропущенные и неправильно выделенные слова).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Ключ: солнце, район, новость, факт, экзамен, прокурор, теория, хоккей, троица, телевизор, память, восприятие, любовь, спектакль, радость, народ, репортаж, конкурс, личность, комедия, отчаяние, лаборатория, основание, кентавр, психиатрия.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Интерпретация.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1. Если вы обнаружили не более 15 слов, то вам следует уделять больше времени развитию своего внимания. Читайте, записывайте интересные мысли в вашу записную книжку, время от времени перечитывайте свои записи (низкий уровень).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2. Если вы обнаружили не более 20 слов, ваше внимание ближе к норме, но иногда оно вас подводит. Вернитесь к тесту, повторите его еще раз. Сверьте свои результаты с ключом к тесту (средний уровень).</w:t>
      </w:r>
    </w:p>
    <w:p w:rsidR="00430BE7" w:rsidRPr="00AA1B63" w:rsidRDefault="00430BE7" w:rsidP="00430BE7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AA1B63">
        <w:rPr>
          <w:rFonts w:ascii="Times New Roman" w:eastAsia="Calibri" w:hAnsi="Times New Roman"/>
          <w:bCs/>
          <w:sz w:val="24"/>
          <w:szCs w:val="24"/>
          <w:lang w:eastAsia="ru-RU"/>
        </w:rPr>
        <w:t>3. Если вам удалось обнаружить 24 -25 слов, ваше внимание в полном порядке. Хороший уровень развития внимания помогает вам быстро учиться, продуктивно работать, запоминать информацию и воспроизводить ее в нужный момент (высокий уровень).</w:t>
      </w:r>
    </w:p>
    <w:p w:rsidR="00430BE7" w:rsidRPr="00AA1B63" w:rsidRDefault="00430BE7" w:rsidP="00430BE7">
      <w:pPr>
        <w:rPr>
          <w:sz w:val="24"/>
          <w:szCs w:val="24"/>
        </w:rPr>
      </w:pPr>
    </w:p>
    <w:p w:rsidR="00610CEE" w:rsidRPr="00610CEE" w:rsidRDefault="00610CEE" w:rsidP="00610C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5C62" w:rsidRPr="00610CEE" w:rsidRDefault="00905C62" w:rsidP="00905C6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Приложение </w:t>
      </w:r>
      <w:r w:rsidR="00610CEE" w:rsidRPr="00610CEE"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905C62" w:rsidRPr="00946CD2" w:rsidRDefault="00905C62" w:rsidP="00905C6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0CEE">
        <w:rPr>
          <w:rFonts w:ascii="Times New Roman" w:hAnsi="Times New Roman"/>
          <w:b/>
          <w:i/>
          <w:sz w:val="24"/>
          <w:szCs w:val="24"/>
          <w:lang w:eastAsia="ru-RU"/>
        </w:rPr>
        <w:t>Беседа.</w:t>
      </w:r>
    </w:p>
    <w:p w:rsidR="00905C62" w:rsidRPr="00B05396" w:rsidRDefault="00905C62" w:rsidP="00905C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396">
        <w:rPr>
          <w:rFonts w:ascii="Times New Roman" w:hAnsi="Times New Roman"/>
          <w:b/>
          <w:sz w:val="24"/>
          <w:szCs w:val="24"/>
          <w:lang w:eastAsia="ru-RU"/>
        </w:rPr>
        <w:t xml:space="preserve">Вопросы </w:t>
      </w:r>
      <w:r w:rsidR="00BF65CE">
        <w:rPr>
          <w:rFonts w:ascii="Times New Roman" w:hAnsi="Times New Roman"/>
          <w:b/>
          <w:sz w:val="24"/>
          <w:szCs w:val="24"/>
          <w:lang w:eastAsia="ru-RU"/>
        </w:rPr>
        <w:t>д</w:t>
      </w:r>
      <w:r w:rsidRPr="00B05396">
        <w:rPr>
          <w:rFonts w:ascii="Times New Roman" w:hAnsi="Times New Roman"/>
          <w:b/>
          <w:sz w:val="24"/>
          <w:szCs w:val="24"/>
          <w:lang w:eastAsia="ru-RU"/>
        </w:rPr>
        <w:t>ля беседы:</w:t>
      </w:r>
    </w:p>
    <w:p w:rsidR="00905C62" w:rsidRPr="00946CD2" w:rsidRDefault="00905C62" w:rsidP="00905C6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CD2">
        <w:rPr>
          <w:rFonts w:ascii="Times New Roman" w:hAnsi="Times New Roman"/>
          <w:sz w:val="24"/>
          <w:szCs w:val="24"/>
          <w:lang w:eastAsia="ru-RU"/>
        </w:rPr>
        <w:t>Как ты думаешь, какие профессии относятся к сфере «Человек - техника»?</w:t>
      </w:r>
    </w:p>
    <w:p w:rsidR="00905C62" w:rsidRPr="00946CD2" w:rsidRDefault="00905C62" w:rsidP="00905C6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CD2">
        <w:rPr>
          <w:rFonts w:ascii="Times New Roman" w:hAnsi="Times New Roman"/>
          <w:sz w:val="24"/>
          <w:szCs w:val="24"/>
          <w:lang w:eastAsia="ru-RU"/>
        </w:rPr>
        <w:t>Какие школьные предметы нужно знать, чтобы работать в сфере «Человек - техника»?</w:t>
      </w:r>
    </w:p>
    <w:p w:rsidR="00905C62" w:rsidRPr="00B05396" w:rsidRDefault="00905C62" w:rsidP="00905C6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CD2">
        <w:rPr>
          <w:rFonts w:ascii="Times New Roman" w:hAnsi="Times New Roman"/>
          <w:sz w:val="24"/>
          <w:szCs w:val="24"/>
          <w:lang w:eastAsia="ru-RU"/>
        </w:rPr>
        <w:t>В чем смысл профессий из сферы «Человек - техника»?</w:t>
      </w:r>
    </w:p>
    <w:p w:rsidR="00905C62" w:rsidRDefault="00905C62" w:rsidP="00905C6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05396">
        <w:rPr>
          <w:rFonts w:ascii="Times New Roman" w:eastAsia="Calibri" w:hAnsi="Times New Roman"/>
          <w:b/>
          <w:sz w:val="24"/>
          <w:szCs w:val="24"/>
          <w:lang w:eastAsia="ru-RU"/>
        </w:rPr>
        <w:t>Анализ беседы: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636"/>
        <w:gridCol w:w="4786"/>
      </w:tblGrid>
      <w:tr w:rsidR="00905C62" w:rsidRPr="006B20C8" w:rsidTr="00B64DD4">
        <w:tc>
          <w:tcPr>
            <w:tcW w:w="2150" w:type="dxa"/>
            <w:vMerge w:val="restart"/>
            <w:shd w:val="clear" w:color="auto" w:fill="auto"/>
          </w:tcPr>
          <w:p w:rsidR="00905C62" w:rsidRPr="006B20C8" w:rsidRDefault="00905C62" w:rsidP="00B64DD4">
            <w:pPr>
              <w:tabs>
                <w:tab w:val="left" w:pos="31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Понимание содержания и значимости профессиональной сферы «Человек-техника».</w:t>
            </w:r>
          </w:p>
        </w:tc>
        <w:tc>
          <w:tcPr>
            <w:tcW w:w="2636" w:type="dxa"/>
            <w:shd w:val="clear" w:color="auto" w:fill="auto"/>
          </w:tcPr>
          <w:p w:rsidR="00905C62" w:rsidRPr="006B20C8" w:rsidRDefault="00905C62" w:rsidP="00B64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4786" w:type="dxa"/>
            <w:shd w:val="clear" w:color="auto" w:fill="auto"/>
          </w:tcPr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не знает / называет не верно профессии, относящиеся к сфере «Человек - техника».</w:t>
            </w:r>
          </w:p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не называет / называет не верно профильных предметов для данной сферы.</w:t>
            </w:r>
          </w:p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не знает / объясняет не верно / объясняет слишком обобщенно смысл профессий «Человек - техника».</w:t>
            </w:r>
          </w:p>
        </w:tc>
      </w:tr>
      <w:tr w:rsidR="00905C62" w:rsidRPr="006B20C8" w:rsidTr="00B64DD4">
        <w:tc>
          <w:tcPr>
            <w:tcW w:w="2150" w:type="dxa"/>
            <w:vMerge/>
            <w:shd w:val="clear" w:color="auto" w:fill="auto"/>
          </w:tcPr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shd w:val="clear" w:color="auto" w:fill="auto"/>
          </w:tcPr>
          <w:p w:rsidR="00905C62" w:rsidRPr="006B20C8" w:rsidRDefault="00905C62" w:rsidP="00B64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4786" w:type="dxa"/>
            <w:shd w:val="clear" w:color="auto" w:fill="auto"/>
          </w:tcPr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называет верно профессии, относящиеся к сфере «Человек - техника».</w:t>
            </w:r>
          </w:p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называет верно профильные предметы для данной сферы.</w:t>
            </w:r>
          </w:p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объясняет верно смысл профессий «Человек - техника».</w:t>
            </w:r>
          </w:p>
        </w:tc>
      </w:tr>
      <w:tr w:rsidR="00905C62" w:rsidRPr="006B20C8" w:rsidTr="00B64DD4">
        <w:tc>
          <w:tcPr>
            <w:tcW w:w="2150" w:type="dxa"/>
            <w:vMerge/>
            <w:shd w:val="clear" w:color="auto" w:fill="auto"/>
          </w:tcPr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shd w:val="clear" w:color="auto" w:fill="auto"/>
          </w:tcPr>
          <w:p w:rsidR="00905C62" w:rsidRPr="006B20C8" w:rsidRDefault="00905C62" w:rsidP="00B64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4786" w:type="dxa"/>
            <w:shd w:val="clear" w:color="auto" w:fill="auto"/>
          </w:tcPr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называет верно профессии / специальности / должности, относящиеся к сфере «Человек - техника».</w:t>
            </w:r>
          </w:p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Обучающийся называет верно профильные предметы для данной сферы и видит </w:t>
            </w:r>
            <w:proofErr w:type="spellStart"/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связи.</w:t>
            </w:r>
          </w:p>
          <w:p w:rsidR="00905C62" w:rsidRPr="006B20C8" w:rsidRDefault="00905C62" w:rsidP="00B64D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B20C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 объясняет верно и детально смысл профессий «Человек - техника».</w:t>
            </w:r>
          </w:p>
        </w:tc>
      </w:tr>
    </w:tbl>
    <w:p w:rsidR="00905C62" w:rsidRDefault="00905C62" w:rsidP="00905C6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05C62" w:rsidRPr="00946CD2" w:rsidRDefault="00905C62" w:rsidP="00905C6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05C62" w:rsidRPr="00865C4B" w:rsidRDefault="00905C62" w:rsidP="00905C62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65C4B">
        <w:rPr>
          <w:rFonts w:ascii="Times New Roman" w:hAnsi="Times New Roman"/>
          <w:b/>
          <w:bCs/>
          <w:i/>
          <w:sz w:val="24"/>
          <w:szCs w:val="24"/>
          <w:lang w:eastAsia="ru-RU"/>
        </w:rPr>
        <w:lastRenderedPageBreak/>
        <w:t xml:space="preserve">Приложение </w:t>
      </w:r>
      <w:r w:rsidR="00610CEE">
        <w:rPr>
          <w:rFonts w:ascii="Times New Roman" w:hAnsi="Times New Roman"/>
          <w:b/>
          <w:bCs/>
          <w:i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905C62" w:rsidRDefault="00905C62" w:rsidP="00905C62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65C4B">
        <w:rPr>
          <w:rFonts w:ascii="Times New Roman" w:hAnsi="Times New Roman"/>
          <w:b/>
          <w:bCs/>
          <w:i/>
          <w:sz w:val="24"/>
          <w:szCs w:val="24"/>
          <w:lang w:eastAsia="ru-RU"/>
        </w:rPr>
        <w:t>Карта интересов для младших школьников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905C62" w:rsidRPr="00E43886" w:rsidRDefault="00905C62" w:rsidP="00905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sz w:val="24"/>
          <w:szCs w:val="24"/>
          <w:lang w:val="x-none"/>
        </w:rPr>
        <w:t xml:space="preserve">Учитель, воспользовавшись представленной методикой, может получить первичную информацию о направленности интересов младших </w:t>
      </w:r>
      <w:proofErr w:type="spellStart"/>
      <w:r w:rsidRPr="00E43886">
        <w:rPr>
          <w:rFonts w:ascii="Times New Roman" w:hAnsi="Times New Roman"/>
          <w:sz w:val="24"/>
          <w:szCs w:val="24"/>
          <w:lang w:val="x-none"/>
        </w:rPr>
        <w:t>школ</w:t>
      </w:r>
      <w:r w:rsidRPr="00E43886">
        <w:rPr>
          <w:rFonts w:ascii="Times New Roman" w:hAnsi="Times New Roman"/>
          <w:sz w:val="24"/>
          <w:szCs w:val="24"/>
        </w:rPr>
        <w:t>ьни</w:t>
      </w:r>
      <w:proofErr w:type="spellEnd"/>
      <w:r w:rsidRPr="00E43886">
        <w:rPr>
          <w:rFonts w:ascii="Times New Roman" w:hAnsi="Times New Roman"/>
          <w:sz w:val="24"/>
          <w:szCs w:val="24"/>
          <w:lang w:val="x-none"/>
        </w:rPr>
        <w:t>ков. Это, в свою очередь, даст возможность более объективно судить о способностях и о характере одаренности ребенка.</w:t>
      </w:r>
    </w:p>
    <w:p w:rsidR="00905C62" w:rsidRPr="00E43886" w:rsidRDefault="00905C62" w:rsidP="00905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sz w:val="24"/>
          <w:szCs w:val="24"/>
          <w:lang w:val="x-none"/>
        </w:rPr>
        <w:t xml:space="preserve">При изучении направленности интересов младших школьников следует иметь в виду, что теория и практика обучения и воспитания свидетельствуют о том, что интересы у большинства детей данного возраста нечетко дифференцированы и неустойчивы. Но это не может быть причиной отказа от их изучения. Без информации о склонностях и интересах ребенка наши педагогические меры могут быть неадекватны. </w:t>
      </w:r>
    </w:p>
    <w:p w:rsidR="00905C62" w:rsidRPr="00E43886" w:rsidRDefault="00905C62" w:rsidP="00905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sz w:val="24"/>
          <w:szCs w:val="24"/>
          <w:lang w:val="x-none"/>
        </w:rPr>
        <w:t>Важно, что, несмотря на отсутствие абсолютного совпадения между интересами и склонностями, с одной стороны, и способностями и одаренностью - с другой, между ними существует тесная связь. Эта связь уже на ранних этапах развития личности выражена достаточно определенно: 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 - с одной стороны, как отправная точка - с другой.</w:t>
      </w:r>
    </w:p>
    <w:p w:rsidR="00905C62" w:rsidRPr="00E43886" w:rsidRDefault="00905C62" w:rsidP="00905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886">
        <w:rPr>
          <w:rFonts w:ascii="Times New Roman" w:hAnsi="Times New Roman"/>
          <w:sz w:val="24"/>
          <w:szCs w:val="24"/>
          <w:lang w:val="x-none"/>
        </w:rPr>
        <w:t xml:space="preserve"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 - это самая трудоемкая операция.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 </w:t>
      </w:r>
    </w:p>
    <w:p w:rsidR="00905C62" w:rsidRPr="00E43886" w:rsidRDefault="00905C62" w:rsidP="00905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>Обработка результатов</w:t>
      </w:r>
    </w:p>
    <w:p w:rsidR="00905C62" w:rsidRPr="00E43886" w:rsidRDefault="00905C62" w:rsidP="00905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886">
        <w:rPr>
          <w:rFonts w:ascii="Times New Roman" w:hAnsi="Times New Roman"/>
          <w:sz w:val="24"/>
          <w:szCs w:val="24"/>
          <w:lang w:val="x-none"/>
        </w:rPr>
        <w:t>Сосчитайте количество плюсов и минусов по вертикали (плюс и минус взаимно сокращаются). Доминирование там, где больше плюсов.</w:t>
      </w:r>
    </w:p>
    <w:p w:rsidR="00905C62" w:rsidRPr="00E43886" w:rsidRDefault="00905C62" w:rsidP="00905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sz w:val="24"/>
          <w:szCs w:val="24"/>
          <w:lang w:val="x-none"/>
        </w:rPr>
        <w:t>Вопросы составлены в соответствии с условным делением склонностей ребенка на семь сфер:</w:t>
      </w:r>
    </w:p>
    <w:p w:rsidR="00905C62" w:rsidRPr="00E43886" w:rsidRDefault="00905C62" w:rsidP="009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43886">
        <w:rPr>
          <w:rFonts w:ascii="Times New Roman" w:hAnsi="Times New Roman"/>
          <w:sz w:val="24"/>
          <w:szCs w:val="24"/>
          <w:lang w:val="x-none"/>
        </w:rPr>
        <w:t>математика и техника (1-й столбик в листе ответов);</w:t>
      </w:r>
    </w:p>
    <w:p w:rsidR="00905C62" w:rsidRPr="00E43886" w:rsidRDefault="00905C62" w:rsidP="009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43886">
        <w:rPr>
          <w:rFonts w:ascii="Times New Roman" w:hAnsi="Times New Roman"/>
          <w:sz w:val="24"/>
          <w:szCs w:val="24"/>
          <w:lang w:val="x-none"/>
        </w:rPr>
        <w:t>гуманитарная сфера (2-й столбик);</w:t>
      </w:r>
    </w:p>
    <w:p w:rsidR="00905C62" w:rsidRPr="00E43886" w:rsidRDefault="00905C62" w:rsidP="009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43886">
        <w:rPr>
          <w:rFonts w:ascii="Times New Roman" w:hAnsi="Times New Roman"/>
          <w:sz w:val="24"/>
          <w:szCs w:val="24"/>
          <w:lang w:val="x-none"/>
        </w:rPr>
        <w:t>художественная деятельность;</w:t>
      </w:r>
    </w:p>
    <w:p w:rsidR="00905C62" w:rsidRPr="00E43886" w:rsidRDefault="00905C62" w:rsidP="009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43886">
        <w:rPr>
          <w:rFonts w:ascii="Times New Roman" w:hAnsi="Times New Roman"/>
          <w:sz w:val="24"/>
          <w:szCs w:val="24"/>
          <w:lang w:val="x-none"/>
        </w:rPr>
        <w:t>физкультура и спорт;</w:t>
      </w:r>
    </w:p>
    <w:p w:rsidR="00905C62" w:rsidRPr="00E43886" w:rsidRDefault="00905C62" w:rsidP="009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43886">
        <w:rPr>
          <w:rFonts w:ascii="Times New Roman" w:hAnsi="Times New Roman"/>
          <w:sz w:val="24"/>
          <w:szCs w:val="24"/>
          <w:lang w:val="x-none"/>
        </w:rPr>
        <w:t>коммуникативные интересы;</w:t>
      </w:r>
    </w:p>
    <w:p w:rsidR="00905C62" w:rsidRPr="00E43886" w:rsidRDefault="00905C62" w:rsidP="009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43886">
        <w:rPr>
          <w:rFonts w:ascii="Times New Roman" w:hAnsi="Times New Roman"/>
          <w:sz w:val="24"/>
          <w:szCs w:val="24"/>
          <w:lang w:val="x-none"/>
        </w:rPr>
        <w:t>природа и естествознание;</w:t>
      </w:r>
    </w:p>
    <w:p w:rsidR="00905C62" w:rsidRPr="00E43886" w:rsidRDefault="00905C62" w:rsidP="009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388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43886">
        <w:rPr>
          <w:rFonts w:ascii="Times New Roman" w:hAnsi="Times New Roman"/>
          <w:sz w:val="24"/>
          <w:szCs w:val="24"/>
          <w:lang w:val="x-none"/>
        </w:rPr>
        <w:t>домашние обязанности, труд по самообслуживанию.</w:t>
      </w:r>
    </w:p>
    <w:p w:rsidR="00905C62" w:rsidRPr="00E43886" w:rsidRDefault="00905C62" w:rsidP="00905C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5C62" w:rsidRPr="00E43886" w:rsidRDefault="00905C62" w:rsidP="00905C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5300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62" w:rsidRPr="00E43886" w:rsidRDefault="00905C62" w:rsidP="00905C6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38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Карта интересов</w:t>
      </w:r>
    </w:p>
    <w:p w:rsidR="00905C62" w:rsidRPr="00E43886" w:rsidRDefault="00905C62" w:rsidP="00905C6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388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Инструкция: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43886">
        <w:rPr>
          <w:rFonts w:ascii="Times New Roman" w:hAnsi="Times New Roman"/>
          <w:color w:val="000000"/>
          <w:sz w:val="24"/>
          <w:szCs w:val="24"/>
          <w:lang w:eastAsia="ru-RU"/>
        </w:rPr>
        <w:t>Если то, о чем говорится, тебе не нравится, ставь «–»; если нравится, ставь «+»; если очень нравится, ставь «++».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29"/>
        <w:gridCol w:w="1779"/>
      </w:tblGrid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решать логические задачи и задачи на сообразительность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самостоятельно (слушать, когда тебе читают) сказки, рассказы, повести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петь, заниматься музыкой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заниматься физкультурой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играть вместе с другими детьми в игры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(слушать, когда тебе читают) рассказы о природе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делать что-нибудь на кухне(мыть посуду, помогать готовить пищу)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играть техническим конструктором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изучать язык, интересоваться и пользоваться новыми незнакомыми словами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рисовать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играть в спортивные, подвижные игры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руководить играми детей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ходить в лес, в поле, наблюдать за растениями, животными, насекомыми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ходить в магазин за продуктами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(когда тебе читают) книги о технике, машинах, космических кораблях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играть в игры с отгадыванием слов (названий городов, животных)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сочинять истории, сказки, рассказы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соблюдать режим дня; делать зарядку по утрам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разговаривать с новыми незнакомыми людьми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ухаживать за домашними животными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убирать за собой игрушки, книги, тетради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конструировать, рисовать проекты самолетов, кораблей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знакомиться с историей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заниматься различными видами художественного творчества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(слушать, когда тебе читают) книги о спорте, смотреть спортивные телепередачи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объяснять что-то другим детям или взрослым людям (убеждать, спорить, доказывать своё мнение)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ухаживать за домашними растениями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помогать взрослым, делать уборку в квартире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считать самостоятельно, заниматься математикой в школе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знакомиться с общественными явлениями и международными событиями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участвовать в постановке спектаклей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заниматься в секциях и кружках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помогать другим людям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работать в саду, на огороде, выращивать растения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C62" w:rsidRPr="00E43886" w:rsidTr="00B64DD4">
        <w:tc>
          <w:tcPr>
            <w:tcW w:w="675" w:type="dxa"/>
            <w:vAlign w:val="center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38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Нравится ли тебе</w:t>
            </w:r>
            <w:r w:rsidRPr="00E43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помогать и самостоятельно шить, вышивать, стирать</w:t>
            </w:r>
          </w:p>
        </w:tc>
        <w:tc>
          <w:tcPr>
            <w:tcW w:w="1779" w:type="dxa"/>
          </w:tcPr>
          <w:p w:rsidR="00905C62" w:rsidRPr="00E43886" w:rsidRDefault="00905C62" w:rsidP="00B64DD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5C62" w:rsidRPr="00E43886" w:rsidRDefault="00905C62" w:rsidP="00905C62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5C62" w:rsidRPr="00B55B73" w:rsidRDefault="00905C62" w:rsidP="00B55B73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05C62" w:rsidRPr="00B55B73" w:rsidSect="0058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12A7"/>
    <w:multiLevelType w:val="hybridMultilevel"/>
    <w:tmpl w:val="98964410"/>
    <w:lvl w:ilvl="0" w:tplc="CA2202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14594E24"/>
    <w:multiLevelType w:val="hybridMultilevel"/>
    <w:tmpl w:val="929C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608"/>
    <w:multiLevelType w:val="hybridMultilevel"/>
    <w:tmpl w:val="E1A293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96CE9"/>
    <w:multiLevelType w:val="hybridMultilevel"/>
    <w:tmpl w:val="E956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81B"/>
    <w:multiLevelType w:val="hybridMultilevel"/>
    <w:tmpl w:val="6B24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1443"/>
    <w:multiLevelType w:val="hybridMultilevel"/>
    <w:tmpl w:val="3954B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D6F7E"/>
    <w:multiLevelType w:val="hybridMultilevel"/>
    <w:tmpl w:val="4AAC2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13CE"/>
    <w:multiLevelType w:val="hybridMultilevel"/>
    <w:tmpl w:val="DA84B44C"/>
    <w:lvl w:ilvl="0" w:tplc="06147B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0129F0"/>
    <w:multiLevelType w:val="hybridMultilevel"/>
    <w:tmpl w:val="20D6F1D0"/>
    <w:lvl w:ilvl="0" w:tplc="0E448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C4D48"/>
    <w:multiLevelType w:val="hybridMultilevel"/>
    <w:tmpl w:val="29C6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32E46"/>
    <w:multiLevelType w:val="hybridMultilevel"/>
    <w:tmpl w:val="EDEC1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1D28A4"/>
    <w:multiLevelType w:val="hybridMultilevel"/>
    <w:tmpl w:val="EDEC1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8AA5F4F"/>
    <w:multiLevelType w:val="hybridMultilevel"/>
    <w:tmpl w:val="D36E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C6BAA"/>
    <w:multiLevelType w:val="hybridMultilevel"/>
    <w:tmpl w:val="EDEC1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D9F19F0"/>
    <w:multiLevelType w:val="hybridMultilevel"/>
    <w:tmpl w:val="F8DC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C3F93"/>
    <w:multiLevelType w:val="hybridMultilevel"/>
    <w:tmpl w:val="4880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96B69"/>
    <w:multiLevelType w:val="hybridMultilevel"/>
    <w:tmpl w:val="8B02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61D1"/>
    <w:multiLevelType w:val="hybridMultilevel"/>
    <w:tmpl w:val="A4BAFF36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925969"/>
    <w:multiLevelType w:val="hybridMultilevel"/>
    <w:tmpl w:val="C2CC7E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E66104"/>
    <w:multiLevelType w:val="multilevel"/>
    <w:tmpl w:val="6590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AA4CBD"/>
    <w:multiLevelType w:val="hybridMultilevel"/>
    <w:tmpl w:val="8DCC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720A9"/>
    <w:multiLevelType w:val="hybridMultilevel"/>
    <w:tmpl w:val="3954BC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3" w15:restartNumberingAfterBreak="0">
    <w:nsid w:val="67021441"/>
    <w:multiLevelType w:val="hybridMultilevel"/>
    <w:tmpl w:val="7CF69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200937"/>
    <w:multiLevelType w:val="hybridMultilevel"/>
    <w:tmpl w:val="9CC8348C"/>
    <w:lvl w:ilvl="0" w:tplc="D3C4C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E45B9A"/>
    <w:multiLevelType w:val="hybridMultilevel"/>
    <w:tmpl w:val="9A2E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588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2CF"/>
    <w:multiLevelType w:val="hybridMultilevel"/>
    <w:tmpl w:val="E0F0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F579A"/>
    <w:multiLevelType w:val="hybridMultilevel"/>
    <w:tmpl w:val="EDEC1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37118F9"/>
    <w:multiLevelType w:val="multilevel"/>
    <w:tmpl w:val="9EEC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27"/>
  </w:num>
  <w:num w:numId="7">
    <w:abstractNumId w:val="0"/>
  </w:num>
  <w:num w:numId="8">
    <w:abstractNumId w:val="2"/>
  </w:num>
  <w:num w:numId="9">
    <w:abstractNumId w:val="15"/>
  </w:num>
  <w:num w:numId="10">
    <w:abstractNumId w:val="4"/>
  </w:num>
  <w:num w:numId="11">
    <w:abstractNumId w:val="16"/>
  </w:num>
  <w:num w:numId="12">
    <w:abstractNumId w:val="6"/>
  </w:num>
  <w:num w:numId="13">
    <w:abstractNumId w:val="19"/>
  </w:num>
  <w:num w:numId="14">
    <w:abstractNumId w:val="13"/>
  </w:num>
  <w:num w:numId="15">
    <w:abstractNumId w:val="18"/>
  </w:num>
  <w:num w:numId="16">
    <w:abstractNumId w:val="22"/>
  </w:num>
  <w:num w:numId="17">
    <w:abstractNumId w:val="1"/>
  </w:num>
  <w:num w:numId="18">
    <w:abstractNumId w:val="10"/>
  </w:num>
  <w:num w:numId="19">
    <w:abstractNumId w:val="21"/>
  </w:num>
  <w:num w:numId="20">
    <w:abstractNumId w:val="24"/>
  </w:num>
  <w:num w:numId="21">
    <w:abstractNumId w:val="20"/>
  </w:num>
  <w:num w:numId="22">
    <w:abstractNumId w:val="28"/>
  </w:num>
  <w:num w:numId="23">
    <w:abstractNumId w:val="25"/>
  </w:num>
  <w:num w:numId="24">
    <w:abstractNumId w:val="17"/>
  </w:num>
  <w:num w:numId="25">
    <w:abstractNumId w:val="12"/>
  </w:num>
  <w:num w:numId="26">
    <w:abstractNumId w:val="14"/>
  </w:num>
  <w:num w:numId="27">
    <w:abstractNumId w:val="3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CE"/>
    <w:rsid w:val="00001574"/>
    <w:rsid w:val="0000460D"/>
    <w:rsid w:val="0000728D"/>
    <w:rsid w:val="00007949"/>
    <w:rsid w:val="00010583"/>
    <w:rsid w:val="0001144D"/>
    <w:rsid w:val="000164E0"/>
    <w:rsid w:val="000171CB"/>
    <w:rsid w:val="00020377"/>
    <w:rsid w:val="000203DE"/>
    <w:rsid w:val="000258A4"/>
    <w:rsid w:val="00026738"/>
    <w:rsid w:val="00026AAC"/>
    <w:rsid w:val="000334D6"/>
    <w:rsid w:val="00035D41"/>
    <w:rsid w:val="00035FFE"/>
    <w:rsid w:val="00036EDD"/>
    <w:rsid w:val="00037CC5"/>
    <w:rsid w:val="00040F85"/>
    <w:rsid w:val="000432FB"/>
    <w:rsid w:val="00043E31"/>
    <w:rsid w:val="000461B8"/>
    <w:rsid w:val="00046CBF"/>
    <w:rsid w:val="000525DA"/>
    <w:rsid w:val="00054DBF"/>
    <w:rsid w:val="00055813"/>
    <w:rsid w:val="00063777"/>
    <w:rsid w:val="00064CCD"/>
    <w:rsid w:val="0006793E"/>
    <w:rsid w:val="000705F3"/>
    <w:rsid w:val="00076371"/>
    <w:rsid w:val="00077B66"/>
    <w:rsid w:val="00077C25"/>
    <w:rsid w:val="0008084F"/>
    <w:rsid w:val="00083088"/>
    <w:rsid w:val="00083143"/>
    <w:rsid w:val="000838C0"/>
    <w:rsid w:val="0008460C"/>
    <w:rsid w:val="00084759"/>
    <w:rsid w:val="000853C0"/>
    <w:rsid w:val="00087ED4"/>
    <w:rsid w:val="000911F4"/>
    <w:rsid w:val="00091656"/>
    <w:rsid w:val="000924D4"/>
    <w:rsid w:val="0009253B"/>
    <w:rsid w:val="00092B99"/>
    <w:rsid w:val="00093746"/>
    <w:rsid w:val="00093B20"/>
    <w:rsid w:val="000A0DB0"/>
    <w:rsid w:val="000A18BD"/>
    <w:rsid w:val="000A2250"/>
    <w:rsid w:val="000A2DE3"/>
    <w:rsid w:val="000A354C"/>
    <w:rsid w:val="000A36C4"/>
    <w:rsid w:val="000A64D3"/>
    <w:rsid w:val="000A7FFA"/>
    <w:rsid w:val="000B12BE"/>
    <w:rsid w:val="000B156D"/>
    <w:rsid w:val="000B2D23"/>
    <w:rsid w:val="000B5D5B"/>
    <w:rsid w:val="000B6E58"/>
    <w:rsid w:val="000B7465"/>
    <w:rsid w:val="000C0403"/>
    <w:rsid w:val="000C1008"/>
    <w:rsid w:val="000C17ED"/>
    <w:rsid w:val="000C1CE9"/>
    <w:rsid w:val="000C5333"/>
    <w:rsid w:val="000C6D49"/>
    <w:rsid w:val="000C7335"/>
    <w:rsid w:val="000C74B5"/>
    <w:rsid w:val="000D3F1C"/>
    <w:rsid w:val="000E183E"/>
    <w:rsid w:val="000E3782"/>
    <w:rsid w:val="000F20CD"/>
    <w:rsid w:val="000F395F"/>
    <w:rsid w:val="000F4B22"/>
    <w:rsid w:val="00103F03"/>
    <w:rsid w:val="00104247"/>
    <w:rsid w:val="00104B4D"/>
    <w:rsid w:val="00105F17"/>
    <w:rsid w:val="00106412"/>
    <w:rsid w:val="001113B0"/>
    <w:rsid w:val="00115746"/>
    <w:rsid w:val="0011642B"/>
    <w:rsid w:val="00123ABB"/>
    <w:rsid w:val="00124EC1"/>
    <w:rsid w:val="001264D2"/>
    <w:rsid w:val="00127FCD"/>
    <w:rsid w:val="001303F0"/>
    <w:rsid w:val="001313FC"/>
    <w:rsid w:val="001332AE"/>
    <w:rsid w:val="00133F33"/>
    <w:rsid w:val="00135AA5"/>
    <w:rsid w:val="00136655"/>
    <w:rsid w:val="0013766C"/>
    <w:rsid w:val="001378A3"/>
    <w:rsid w:val="00141D64"/>
    <w:rsid w:val="0014498D"/>
    <w:rsid w:val="00151A67"/>
    <w:rsid w:val="00155171"/>
    <w:rsid w:val="001568DD"/>
    <w:rsid w:val="00157B19"/>
    <w:rsid w:val="001634D1"/>
    <w:rsid w:val="00167124"/>
    <w:rsid w:val="001700DD"/>
    <w:rsid w:val="00171DA8"/>
    <w:rsid w:val="001721CC"/>
    <w:rsid w:val="0017261E"/>
    <w:rsid w:val="00173517"/>
    <w:rsid w:val="00173B52"/>
    <w:rsid w:val="001749EC"/>
    <w:rsid w:val="0017545C"/>
    <w:rsid w:val="00176AE5"/>
    <w:rsid w:val="00177838"/>
    <w:rsid w:val="00177867"/>
    <w:rsid w:val="00177FF7"/>
    <w:rsid w:val="00182748"/>
    <w:rsid w:val="001852C7"/>
    <w:rsid w:val="00187478"/>
    <w:rsid w:val="00187ECD"/>
    <w:rsid w:val="00190035"/>
    <w:rsid w:val="00195F74"/>
    <w:rsid w:val="00196696"/>
    <w:rsid w:val="001A07C4"/>
    <w:rsid w:val="001A0982"/>
    <w:rsid w:val="001A1C15"/>
    <w:rsid w:val="001A3F7D"/>
    <w:rsid w:val="001A49D4"/>
    <w:rsid w:val="001A533D"/>
    <w:rsid w:val="001A5C51"/>
    <w:rsid w:val="001A62F3"/>
    <w:rsid w:val="001A74F9"/>
    <w:rsid w:val="001B349E"/>
    <w:rsid w:val="001B3AA0"/>
    <w:rsid w:val="001B46CD"/>
    <w:rsid w:val="001B4E51"/>
    <w:rsid w:val="001B68E1"/>
    <w:rsid w:val="001C1336"/>
    <w:rsid w:val="001C239F"/>
    <w:rsid w:val="001C3F86"/>
    <w:rsid w:val="001C7CBA"/>
    <w:rsid w:val="001D1FE1"/>
    <w:rsid w:val="001D32BE"/>
    <w:rsid w:val="001D47EB"/>
    <w:rsid w:val="001D4D71"/>
    <w:rsid w:val="001D56CD"/>
    <w:rsid w:val="001D7482"/>
    <w:rsid w:val="001E2335"/>
    <w:rsid w:val="001E31B6"/>
    <w:rsid w:val="001E6030"/>
    <w:rsid w:val="001E6B89"/>
    <w:rsid w:val="001E7D3D"/>
    <w:rsid w:val="001E7F46"/>
    <w:rsid w:val="001E7FF4"/>
    <w:rsid w:val="001F146A"/>
    <w:rsid w:val="001F28FA"/>
    <w:rsid w:val="001F2F85"/>
    <w:rsid w:val="001F4DAD"/>
    <w:rsid w:val="001F6222"/>
    <w:rsid w:val="00200B45"/>
    <w:rsid w:val="00200CE1"/>
    <w:rsid w:val="00203E17"/>
    <w:rsid w:val="0020438D"/>
    <w:rsid w:val="00205646"/>
    <w:rsid w:val="00206C48"/>
    <w:rsid w:val="00214887"/>
    <w:rsid w:val="00215634"/>
    <w:rsid w:val="00216C42"/>
    <w:rsid w:val="00221F88"/>
    <w:rsid w:val="002235AD"/>
    <w:rsid w:val="00223BF9"/>
    <w:rsid w:val="00226506"/>
    <w:rsid w:val="00226B05"/>
    <w:rsid w:val="00230583"/>
    <w:rsid w:val="00234688"/>
    <w:rsid w:val="002362D9"/>
    <w:rsid w:val="0023670A"/>
    <w:rsid w:val="00240B76"/>
    <w:rsid w:val="00244F7C"/>
    <w:rsid w:val="002461FB"/>
    <w:rsid w:val="00246523"/>
    <w:rsid w:val="0024686B"/>
    <w:rsid w:val="002471EC"/>
    <w:rsid w:val="00247779"/>
    <w:rsid w:val="00250890"/>
    <w:rsid w:val="002518B4"/>
    <w:rsid w:val="002536E9"/>
    <w:rsid w:val="0025376B"/>
    <w:rsid w:val="00255879"/>
    <w:rsid w:val="00256916"/>
    <w:rsid w:val="0026078C"/>
    <w:rsid w:val="00261A83"/>
    <w:rsid w:val="0026753D"/>
    <w:rsid w:val="00267CC0"/>
    <w:rsid w:val="00271285"/>
    <w:rsid w:val="00272F28"/>
    <w:rsid w:val="00272FF1"/>
    <w:rsid w:val="002732A3"/>
    <w:rsid w:val="00273668"/>
    <w:rsid w:val="00274724"/>
    <w:rsid w:val="002755F1"/>
    <w:rsid w:val="002756F2"/>
    <w:rsid w:val="002769B7"/>
    <w:rsid w:val="00280485"/>
    <w:rsid w:val="00282139"/>
    <w:rsid w:val="002837B7"/>
    <w:rsid w:val="00284DD0"/>
    <w:rsid w:val="002911D0"/>
    <w:rsid w:val="00294F20"/>
    <w:rsid w:val="002958D6"/>
    <w:rsid w:val="002A0714"/>
    <w:rsid w:val="002A12B8"/>
    <w:rsid w:val="002A2DA1"/>
    <w:rsid w:val="002A38E7"/>
    <w:rsid w:val="002A6DF3"/>
    <w:rsid w:val="002B24C8"/>
    <w:rsid w:val="002B3B36"/>
    <w:rsid w:val="002B3F3D"/>
    <w:rsid w:val="002B61D3"/>
    <w:rsid w:val="002B6578"/>
    <w:rsid w:val="002C2D1E"/>
    <w:rsid w:val="002C30FC"/>
    <w:rsid w:val="002C4EDE"/>
    <w:rsid w:val="002C79A3"/>
    <w:rsid w:val="002D3360"/>
    <w:rsid w:val="002D49F1"/>
    <w:rsid w:val="002D4C15"/>
    <w:rsid w:val="002D68C1"/>
    <w:rsid w:val="002E4619"/>
    <w:rsid w:val="002F0217"/>
    <w:rsid w:val="002F0974"/>
    <w:rsid w:val="002F2D1D"/>
    <w:rsid w:val="002F35DE"/>
    <w:rsid w:val="002F410C"/>
    <w:rsid w:val="002F7736"/>
    <w:rsid w:val="002F788E"/>
    <w:rsid w:val="00300190"/>
    <w:rsid w:val="00300919"/>
    <w:rsid w:val="00300C00"/>
    <w:rsid w:val="0030179C"/>
    <w:rsid w:val="00302093"/>
    <w:rsid w:val="00304207"/>
    <w:rsid w:val="00304C2A"/>
    <w:rsid w:val="0030701F"/>
    <w:rsid w:val="00311756"/>
    <w:rsid w:val="00311ADF"/>
    <w:rsid w:val="00314DF1"/>
    <w:rsid w:val="00320C4B"/>
    <w:rsid w:val="00326F9A"/>
    <w:rsid w:val="00327959"/>
    <w:rsid w:val="00330EB0"/>
    <w:rsid w:val="00331B14"/>
    <w:rsid w:val="00333B59"/>
    <w:rsid w:val="0033674F"/>
    <w:rsid w:val="00337A18"/>
    <w:rsid w:val="003404A8"/>
    <w:rsid w:val="00340AD7"/>
    <w:rsid w:val="00341D28"/>
    <w:rsid w:val="00345E84"/>
    <w:rsid w:val="003513B4"/>
    <w:rsid w:val="0035415C"/>
    <w:rsid w:val="00354AFB"/>
    <w:rsid w:val="003557AD"/>
    <w:rsid w:val="00360DF6"/>
    <w:rsid w:val="003615F0"/>
    <w:rsid w:val="0036225D"/>
    <w:rsid w:val="00364263"/>
    <w:rsid w:val="003642EA"/>
    <w:rsid w:val="00366114"/>
    <w:rsid w:val="00370D9E"/>
    <w:rsid w:val="0037243F"/>
    <w:rsid w:val="00376B5D"/>
    <w:rsid w:val="003772DA"/>
    <w:rsid w:val="003777E1"/>
    <w:rsid w:val="00380394"/>
    <w:rsid w:val="003861DC"/>
    <w:rsid w:val="003861ED"/>
    <w:rsid w:val="003867ED"/>
    <w:rsid w:val="00392BB0"/>
    <w:rsid w:val="00396DE1"/>
    <w:rsid w:val="003A014D"/>
    <w:rsid w:val="003B4389"/>
    <w:rsid w:val="003B475A"/>
    <w:rsid w:val="003B7480"/>
    <w:rsid w:val="003B7E12"/>
    <w:rsid w:val="003C3F6C"/>
    <w:rsid w:val="003C4D72"/>
    <w:rsid w:val="003C72B6"/>
    <w:rsid w:val="003D69AD"/>
    <w:rsid w:val="003D709B"/>
    <w:rsid w:val="003D7341"/>
    <w:rsid w:val="003E063F"/>
    <w:rsid w:val="003E1A09"/>
    <w:rsid w:val="003E1C8F"/>
    <w:rsid w:val="003E513F"/>
    <w:rsid w:val="003E67AA"/>
    <w:rsid w:val="003E719E"/>
    <w:rsid w:val="003F0342"/>
    <w:rsid w:val="003F1616"/>
    <w:rsid w:val="003F1BCC"/>
    <w:rsid w:val="003F2F72"/>
    <w:rsid w:val="003F53CD"/>
    <w:rsid w:val="003F5C98"/>
    <w:rsid w:val="003F71A3"/>
    <w:rsid w:val="00400051"/>
    <w:rsid w:val="004043E4"/>
    <w:rsid w:val="004046B9"/>
    <w:rsid w:val="0040481A"/>
    <w:rsid w:val="00405852"/>
    <w:rsid w:val="00407310"/>
    <w:rsid w:val="00407EFE"/>
    <w:rsid w:val="0041023F"/>
    <w:rsid w:val="00412343"/>
    <w:rsid w:val="00412409"/>
    <w:rsid w:val="00412845"/>
    <w:rsid w:val="00422F52"/>
    <w:rsid w:val="00430BE7"/>
    <w:rsid w:val="004316FF"/>
    <w:rsid w:val="00431F03"/>
    <w:rsid w:val="00432B2A"/>
    <w:rsid w:val="0043433D"/>
    <w:rsid w:val="00436F04"/>
    <w:rsid w:val="00437974"/>
    <w:rsid w:val="00440262"/>
    <w:rsid w:val="00440D2D"/>
    <w:rsid w:val="004419A9"/>
    <w:rsid w:val="00442CBB"/>
    <w:rsid w:val="004504A3"/>
    <w:rsid w:val="0045051F"/>
    <w:rsid w:val="00451603"/>
    <w:rsid w:val="00453CAF"/>
    <w:rsid w:val="00453DC4"/>
    <w:rsid w:val="00456DC2"/>
    <w:rsid w:val="00457406"/>
    <w:rsid w:val="0045781A"/>
    <w:rsid w:val="00457DDA"/>
    <w:rsid w:val="0046061D"/>
    <w:rsid w:val="00460A55"/>
    <w:rsid w:val="004663A8"/>
    <w:rsid w:val="0046693A"/>
    <w:rsid w:val="004676AA"/>
    <w:rsid w:val="00471209"/>
    <w:rsid w:val="00472D10"/>
    <w:rsid w:val="00473938"/>
    <w:rsid w:val="00473DD1"/>
    <w:rsid w:val="004753A7"/>
    <w:rsid w:val="004761AA"/>
    <w:rsid w:val="00477883"/>
    <w:rsid w:val="004813B3"/>
    <w:rsid w:val="00482891"/>
    <w:rsid w:val="0048306F"/>
    <w:rsid w:val="00484550"/>
    <w:rsid w:val="004852C2"/>
    <w:rsid w:val="00491584"/>
    <w:rsid w:val="00493BEB"/>
    <w:rsid w:val="004941AD"/>
    <w:rsid w:val="0049553A"/>
    <w:rsid w:val="00495946"/>
    <w:rsid w:val="004974DE"/>
    <w:rsid w:val="004A0B81"/>
    <w:rsid w:val="004A16AE"/>
    <w:rsid w:val="004A295E"/>
    <w:rsid w:val="004B4153"/>
    <w:rsid w:val="004B477B"/>
    <w:rsid w:val="004B5AD4"/>
    <w:rsid w:val="004B7C7D"/>
    <w:rsid w:val="004C0C6B"/>
    <w:rsid w:val="004C112A"/>
    <w:rsid w:val="004C11FB"/>
    <w:rsid w:val="004C2ED8"/>
    <w:rsid w:val="004C4BF4"/>
    <w:rsid w:val="004C64ED"/>
    <w:rsid w:val="004C7EC0"/>
    <w:rsid w:val="004D05D3"/>
    <w:rsid w:val="004D449A"/>
    <w:rsid w:val="004D4A75"/>
    <w:rsid w:val="004E0BC2"/>
    <w:rsid w:val="004E438B"/>
    <w:rsid w:val="004E6C5D"/>
    <w:rsid w:val="004F0474"/>
    <w:rsid w:val="004F2B7B"/>
    <w:rsid w:val="004F3920"/>
    <w:rsid w:val="004F4CC7"/>
    <w:rsid w:val="004F72B2"/>
    <w:rsid w:val="004F74C8"/>
    <w:rsid w:val="004F7883"/>
    <w:rsid w:val="004F7F00"/>
    <w:rsid w:val="00500608"/>
    <w:rsid w:val="0050221D"/>
    <w:rsid w:val="00503CE3"/>
    <w:rsid w:val="00503F20"/>
    <w:rsid w:val="00504180"/>
    <w:rsid w:val="005048FE"/>
    <w:rsid w:val="005073C8"/>
    <w:rsid w:val="00515488"/>
    <w:rsid w:val="00515A8A"/>
    <w:rsid w:val="00520E66"/>
    <w:rsid w:val="00521EE4"/>
    <w:rsid w:val="005231E1"/>
    <w:rsid w:val="0052555E"/>
    <w:rsid w:val="00525C49"/>
    <w:rsid w:val="005275AA"/>
    <w:rsid w:val="00532997"/>
    <w:rsid w:val="0053498F"/>
    <w:rsid w:val="00542D49"/>
    <w:rsid w:val="005431BC"/>
    <w:rsid w:val="00545B0A"/>
    <w:rsid w:val="005514F3"/>
    <w:rsid w:val="00553564"/>
    <w:rsid w:val="005544A3"/>
    <w:rsid w:val="00556B67"/>
    <w:rsid w:val="005579A7"/>
    <w:rsid w:val="00560C8D"/>
    <w:rsid w:val="00563FD7"/>
    <w:rsid w:val="005713C4"/>
    <w:rsid w:val="00572A11"/>
    <w:rsid w:val="00572B70"/>
    <w:rsid w:val="00574808"/>
    <w:rsid w:val="00574CBD"/>
    <w:rsid w:val="005758DD"/>
    <w:rsid w:val="00581354"/>
    <w:rsid w:val="00582024"/>
    <w:rsid w:val="00584AC4"/>
    <w:rsid w:val="0058664F"/>
    <w:rsid w:val="0058737B"/>
    <w:rsid w:val="00587999"/>
    <w:rsid w:val="00587CAD"/>
    <w:rsid w:val="0059090C"/>
    <w:rsid w:val="00590EBA"/>
    <w:rsid w:val="00591B15"/>
    <w:rsid w:val="0059551A"/>
    <w:rsid w:val="005979CE"/>
    <w:rsid w:val="005A5759"/>
    <w:rsid w:val="005B0ECB"/>
    <w:rsid w:val="005B0F1C"/>
    <w:rsid w:val="005B1BE0"/>
    <w:rsid w:val="005B64A5"/>
    <w:rsid w:val="005B6F58"/>
    <w:rsid w:val="005B74F6"/>
    <w:rsid w:val="005B7C1B"/>
    <w:rsid w:val="005C18E0"/>
    <w:rsid w:val="005C213A"/>
    <w:rsid w:val="005C56F4"/>
    <w:rsid w:val="005C6C4C"/>
    <w:rsid w:val="005D2C83"/>
    <w:rsid w:val="005D2CDE"/>
    <w:rsid w:val="005D3800"/>
    <w:rsid w:val="005D3E3E"/>
    <w:rsid w:val="005D448D"/>
    <w:rsid w:val="005D4C2A"/>
    <w:rsid w:val="005D65B1"/>
    <w:rsid w:val="005D725B"/>
    <w:rsid w:val="005D7A2F"/>
    <w:rsid w:val="005E0802"/>
    <w:rsid w:val="005E0AF7"/>
    <w:rsid w:val="005E16CF"/>
    <w:rsid w:val="005E214C"/>
    <w:rsid w:val="005E23CD"/>
    <w:rsid w:val="005E7115"/>
    <w:rsid w:val="005E78E7"/>
    <w:rsid w:val="005E7F66"/>
    <w:rsid w:val="005F105A"/>
    <w:rsid w:val="005F26EF"/>
    <w:rsid w:val="005F3180"/>
    <w:rsid w:val="005F4949"/>
    <w:rsid w:val="005F5030"/>
    <w:rsid w:val="005F5FDE"/>
    <w:rsid w:val="005F69CF"/>
    <w:rsid w:val="005F6AE2"/>
    <w:rsid w:val="00600E71"/>
    <w:rsid w:val="00602DE7"/>
    <w:rsid w:val="00603605"/>
    <w:rsid w:val="006104B8"/>
    <w:rsid w:val="00610C38"/>
    <w:rsid w:val="00610CEE"/>
    <w:rsid w:val="0061252A"/>
    <w:rsid w:val="00612E5F"/>
    <w:rsid w:val="00614696"/>
    <w:rsid w:val="00615A6C"/>
    <w:rsid w:val="0062060A"/>
    <w:rsid w:val="00620D1B"/>
    <w:rsid w:val="0062127D"/>
    <w:rsid w:val="00621773"/>
    <w:rsid w:val="0062275D"/>
    <w:rsid w:val="00626C19"/>
    <w:rsid w:val="00627835"/>
    <w:rsid w:val="00627B05"/>
    <w:rsid w:val="00637F95"/>
    <w:rsid w:val="00642A26"/>
    <w:rsid w:val="00646680"/>
    <w:rsid w:val="00653052"/>
    <w:rsid w:val="006549B4"/>
    <w:rsid w:val="00655D8E"/>
    <w:rsid w:val="00656FA6"/>
    <w:rsid w:val="00657E13"/>
    <w:rsid w:val="00661B52"/>
    <w:rsid w:val="00662E9E"/>
    <w:rsid w:val="00664601"/>
    <w:rsid w:val="006646FF"/>
    <w:rsid w:val="00665948"/>
    <w:rsid w:val="0066792C"/>
    <w:rsid w:val="00667B72"/>
    <w:rsid w:val="00667C15"/>
    <w:rsid w:val="00671797"/>
    <w:rsid w:val="00673BE5"/>
    <w:rsid w:val="006740C0"/>
    <w:rsid w:val="006750CD"/>
    <w:rsid w:val="006768A1"/>
    <w:rsid w:val="0068096F"/>
    <w:rsid w:val="00691EC1"/>
    <w:rsid w:val="0069273E"/>
    <w:rsid w:val="00693EF8"/>
    <w:rsid w:val="006943E3"/>
    <w:rsid w:val="00694AA1"/>
    <w:rsid w:val="006A149B"/>
    <w:rsid w:val="006A3D7A"/>
    <w:rsid w:val="006A43EA"/>
    <w:rsid w:val="006A51E0"/>
    <w:rsid w:val="006A5B93"/>
    <w:rsid w:val="006B0577"/>
    <w:rsid w:val="006B2ACD"/>
    <w:rsid w:val="006B2EEE"/>
    <w:rsid w:val="006B3601"/>
    <w:rsid w:val="006B3FBC"/>
    <w:rsid w:val="006B4163"/>
    <w:rsid w:val="006B5183"/>
    <w:rsid w:val="006B536C"/>
    <w:rsid w:val="006B62BC"/>
    <w:rsid w:val="006C085E"/>
    <w:rsid w:val="006C15B1"/>
    <w:rsid w:val="006C2962"/>
    <w:rsid w:val="006C2E17"/>
    <w:rsid w:val="006C4D25"/>
    <w:rsid w:val="006C5BAF"/>
    <w:rsid w:val="006C789D"/>
    <w:rsid w:val="006D270A"/>
    <w:rsid w:val="006D2F0E"/>
    <w:rsid w:val="006D4251"/>
    <w:rsid w:val="006D4B73"/>
    <w:rsid w:val="006D5FA3"/>
    <w:rsid w:val="006D69E0"/>
    <w:rsid w:val="006D7439"/>
    <w:rsid w:val="006E5BE7"/>
    <w:rsid w:val="006E6CF1"/>
    <w:rsid w:val="006E7EBD"/>
    <w:rsid w:val="006F0312"/>
    <w:rsid w:val="006F24FA"/>
    <w:rsid w:val="006F32E7"/>
    <w:rsid w:val="006F3430"/>
    <w:rsid w:val="006F39E8"/>
    <w:rsid w:val="006F40F5"/>
    <w:rsid w:val="006F673B"/>
    <w:rsid w:val="006F7BE5"/>
    <w:rsid w:val="00701AF7"/>
    <w:rsid w:val="00701B6F"/>
    <w:rsid w:val="00702BC3"/>
    <w:rsid w:val="00703DBD"/>
    <w:rsid w:val="00705034"/>
    <w:rsid w:val="0070539E"/>
    <w:rsid w:val="007106C7"/>
    <w:rsid w:val="00711727"/>
    <w:rsid w:val="0071764A"/>
    <w:rsid w:val="007212E3"/>
    <w:rsid w:val="00722BC8"/>
    <w:rsid w:val="00723288"/>
    <w:rsid w:val="007234A5"/>
    <w:rsid w:val="007246A2"/>
    <w:rsid w:val="0072476F"/>
    <w:rsid w:val="00725C1A"/>
    <w:rsid w:val="00725F73"/>
    <w:rsid w:val="007277D4"/>
    <w:rsid w:val="00727A7E"/>
    <w:rsid w:val="00727DE4"/>
    <w:rsid w:val="00733F9C"/>
    <w:rsid w:val="00735B68"/>
    <w:rsid w:val="007379FC"/>
    <w:rsid w:val="00743BF9"/>
    <w:rsid w:val="00744F6E"/>
    <w:rsid w:val="00745FAF"/>
    <w:rsid w:val="00754282"/>
    <w:rsid w:val="0075495A"/>
    <w:rsid w:val="0075514B"/>
    <w:rsid w:val="007556E9"/>
    <w:rsid w:val="00756881"/>
    <w:rsid w:val="00760911"/>
    <w:rsid w:val="0076121E"/>
    <w:rsid w:val="007614E8"/>
    <w:rsid w:val="00770AAB"/>
    <w:rsid w:val="007731F5"/>
    <w:rsid w:val="007732AC"/>
    <w:rsid w:val="007738A5"/>
    <w:rsid w:val="0077498B"/>
    <w:rsid w:val="0077693A"/>
    <w:rsid w:val="00776A41"/>
    <w:rsid w:val="0078035E"/>
    <w:rsid w:val="00780C12"/>
    <w:rsid w:val="007810E6"/>
    <w:rsid w:val="00783481"/>
    <w:rsid w:val="00783CB1"/>
    <w:rsid w:val="00784489"/>
    <w:rsid w:val="007904FC"/>
    <w:rsid w:val="007905BB"/>
    <w:rsid w:val="00791148"/>
    <w:rsid w:val="00791F7A"/>
    <w:rsid w:val="00792807"/>
    <w:rsid w:val="007969E5"/>
    <w:rsid w:val="00796A9A"/>
    <w:rsid w:val="00797A90"/>
    <w:rsid w:val="007A01A3"/>
    <w:rsid w:val="007A64BD"/>
    <w:rsid w:val="007B1182"/>
    <w:rsid w:val="007B1383"/>
    <w:rsid w:val="007B3361"/>
    <w:rsid w:val="007B49A5"/>
    <w:rsid w:val="007B6FE6"/>
    <w:rsid w:val="007C46A7"/>
    <w:rsid w:val="007C7438"/>
    <w:rsid w:val="007C7620"/>
    <w:rsid w:val="007D4327"/>
    <w:rsid w:val="007E1AA9"/>
    <w:rsid w:val="007E1B4E"/>
    <w:rsid w:val="007E31FA"/>
    <w:rsid w:val="007E6905"/>
    <w:rsid w:val="007E6BFE"/>
    <w:rsid w:val="007F0219"/>
    <w:rsid w:val="007F1065"/>
    <w:rsid w:val="007F2309"/>
    <w:rsid w:val="007F38AF"/>
    <w:rsid w:val="007F620F"/>
    <w:rsid w:val="00801DF3"/>
    <w:rsid w:val="00806A89"/>
    <w:rsid w:val="00806E1B"/>
    <w:rsid w:val="00807EDC"/>
    <w:rsid w:val="00811C2A"/>
    <w:rsid w:val="00811C6C"/>
    <w:rsid w:val="008128D2"/>
    <w:rsid w:val="008154E6"/>
    <w:rsid w:val="0081658E"/>
    <w:rsid w:val="00822321"/>
    <w:rsid w:val="00823868"/>
    <w:rsid w:val="008243A0"/>
    <w:rsid w:val="00825972"/>
    <w:rsid w:val="00826CB3"/>
    <w:rsid w:val="00826ED2"/>
    <w:rsid w:val="00826FF1"/>
    <w:rsid w:val="00827339"/>
    <w:rsid w:val="00827645"/>
    <w:rsid w:val="00827E7E"/>
    <w:rsid w:val="008318C9"/>
    <w:rsid w:val="00833CB1"/>
    <w:rsid w:val="00836DA1"/>
    <w:rsid w:val="00840925"/>
    <w:rsid w:val="00841A78"/>
    <w:rsid w:val="0084374C"/>
    <w:rsid w:val="00843771"/>
    <w:rsid w:val="008455BF"/>
    <w:rsid w:val="00853B36"/>
    <w:rsid w:val="00860B39"/>
    <w:rsid w:val="00860DEC"/>
    <w:rsid w:val="00863C72"/>
    <w:rsid w:val="00864188"/>
    <w:rsid w:val="0086480F"/>
    <w:rsid w:val="00866280"/>
    <w:rsid w:val="00866552"/>
    <w:rsid w:val="0087046A"/>
    <w:rsid w:val="00870AB1"/>
    <w:rsid w:val="00872401"/>
    <w:rsid w:val="008734CE"/>
    <w:rsid w:val="00874129"/>
    <w:rsid w:val="0087570C"/>
    <w:rsid w:val="00875E03"/>
    <w:rsid w:val="00877117"/>
    <w:rsid w:val="008809C9"/>
    <w:rsid w:val="008809DA"/>
    <w:rsid w:val="00880E30"/>
    <w:rsid w:val="00882B88"/>
    <w:rsid w:val="00882E32"/>
    <w:rsid w:val="00883455"/>
    <w:rsid w:val="00884C49"/>
    <w:rsid w:val="00885432"/>
    <w:rsid w:val="00891D22"/>
    <w:rsid w:val="00893B34"/>
    <w:rsid w:val="00893EC8"/>
    <w:rsid w:val="008A0CB8"/>
    <w:rsid w:val="008A21B9"/>
    <w:rsid w:val="008A3197"/>
    <w:rsid w:val="008A347A"/>
    <w:rsid w:val="008A43F7"/>
    <w:rsid w:val="008B1825"/>
    <w:rsid w:val="008B1A91"/>
    <w:rsid w:val="008B287B"/>
    <w:rsid w:val="008B466B"/>
    <w:rsid w:val="008B57F5"/>
    <w:rsid w:val="008B71C0"/>
    <w:rsid w:val="008B7457"/>
    <w:rsid w:val="008B7FC7"/>
    <w:rsid w:val="008C4335"/>
    <w:rsid w:val="008C7B55"/>
    <w:rsid w:val="008D298C"/>
    <w:rsid w:val="008D3AF6"/>
    <w:rsid w:val="008D4060"/>
    <w:rsid w:val="008D6FF0"/>
    <w:rsid w:val="008D7284"/>
    <w:rsid w:val="008D79D3"/>
    <w:rsid w:val="008E32BC"/>
    <w:rsid w:val="008E486A"/>
    <w:rsid w:val="008E6624"/>
    <w:rsid w:val="008E7195"/>
    <w:rsid w:val="008F048C"/>
    <w:rsid w:val="008F16BD"/>
    <w:rsid w:val="008F4F19"/>
    <w:rsid w:val="008F4FFA"/>
    <w:rsid w:val="0090317A"/>
    <w:rsid w:val="0090399B"/>
    <w:rsid w:val="00905C62"/>
    <w:rsid w:val="00905CA0"/>
    <w:rsid w:val="00906FFD"/>
    <w:rsid w:val="009129A0"/>
    <w:rsid w:val="0091374C"/>
    <w:rsid w:val="0091608B"/>
    <w:rsid w:val="00916205"/>
    <w:rsid w:val="0091641D"/>
    <w:rsid w:val="00920E11"/>
    <w:rsid w:val="00922C91"/>
    <w:rsid w:val="009269B2"/>
    <w:rsid w:val="00927BD2"/>
    <w:rsid w:val="00931037"/>
    <w:rsid w:val="009331A0"/>
    <w:rsid w:val="009340DB"/>
    <w:rsid w:val="00934AB9"/>
    <w:rsid w:val="00937F22"/>
    <w:rsid w:val="00937FDE"/>
    <w:rsid w:val="009411C9"/>
    <w:rsid w:val="009418DA"/>
    <w:rsid w:val="00943591"/>
    <w:rsid w:val="00944A59"/>
    <w:rsid w:val="00945BBF"/>
    <w:rsid w:val="009478C1"/>
    <w:rsid w:val="009545A1"/>
    <w:rsid w:val="0095615B"/>
    <w:rsid w:val="009564A3"/>
    <w:rsid w:val="00956F46"/>
    <w:rsid w:val="00960338"/>
    <w:rsid w:val="0096084E"/>
    <w:rsid w:val="00961193"/>
    <w:rsid w:val="00961AF7"/>
    <w:rsid w:val="009631BE"/>
    <w:rsid w:val="0096686A"/>
    <w:rsid w:val="00967685"/>
    <w:rsid w:val="0096785D"/>
    <w:rsid w:val="00970ABD"/>
    <w:rsid w:val="009748A5"/>
    <w:rsid w:val="00975EAD"/>
    <w:rsid w:val="00977C7E"/>
    <w:rsid w:val="00982BC2"/>
    <w:rsid w:val="009839E1"/>
    <w:rsid w:val="009862CF"/>
    <w:rsid w:val="00986321"/>
    <w:rsid w:val="009907BE"/>
    <w:rsid w:val="00991C1E"/>
    <w:rsid w:val="00994668"/>
    <w:rsid w:val="00995FB5"/>
    <w:rsid w:val="009970A7"/>
    <w:rsid w:val="009A0244"/>
    <w:rsid w:val="009A15FC"/>
    <w:rsid w:val="009A2D2D"/>
    <w:rsid w:val="009A3FFD"/>
    <w:rsid w:val="009A516B"/>
    <w:rsid w:val="009A51EE"/>
    <w:rsid w:val="009A7CA7"/>
    <w:rsid w:val="009B052A"/>
    <w:rsid w:val="009B7F41"/>
    <w:rsid w:val="009C1D2D"/>
    <w:rsid w:val="009C426A"/>
    <w:rsid w:val="009C56A0"/>
    <w:rsid w:val="009C570D"/>
    <w:rsid w:val="009C5BCB"/>
    <w:rsid w:val="009C734A"/>
    <w:rsid w:val="009C7EB4"/>
    <w:rsid w:val="009D1097"/>
    <w:rsid w:val="009D2344"/>
    <w:rsid w:val="009E0ED4"/>
    <w:rsid w:val="009E2CA7"/>
    <w:rsid w:val="009E4296"/>
    <w:rsid w:val="009E42CB"/>
    <w:rsid w:val="009E4753"/>
    <w:rsid w:val="009F2FAD"/>
    <w:rsid w:val="009F39BA"/>
    <w:rsid w:val="009F4A49"/>
    <w:rsid w:val="009F4A83"/>
    <w:rsid w:val="009F60B3"/>
    <w:rsid w:val="00A00C78"/>
    <w:rsid w:val="00A0251E"/>
    <w:rsid w:val="00A0381E"/>
    <w:rsid w:val="00A04561"/>
    <w:rsid w:val="00A06711"/>
    <w:rsid w:val="00A06E0E"/>
    <w:rsid w:val="00A07415"/>
    <w:rsid w:val="00A1004B"/>
    <w:rsid w:val="00A1167F"/>
    <w:rsid w:val="00A12D94"/>
    <w:rsid w:val="00A16176"/>
    <w:rsid w:val="00A16E87"/>
    <w:rsid w:val="00A207E7"/>
    <w:rsid w:val="00A21C69"/>
    <w:rsid w:val="00A223B0"/>
    <w:rsid w:val="00A24A62"/>
    <w:rsid w:val="00A30CFE"/>
    <w:rsid w:val="00A31293"/>
    <w:rsid w:val="00A331D4"/>
    <w:rsid w:val="00A34D43"/>
    <w:rsid w:val="00A356AF"/>
    <w:rsid w:val="00A36786"/>
    <w:rsid w:val="00A408EE"/>
    <w:rsid w:val="00A442BC"/>
    <w:rsid w:val="00A47607"/>
    <w:rsid w:val="00A5280A"/>
    <w:rsid w:val="00A609BF"/>
    <w:rsid w:val="00A65E76"/>
    <w:rsid w:val="00A71DB1"/>
    <w:rsid w:val="00A723B3"/>
    <w:rsid w:val="00A73E54"/>
    <w:rsid w:val="00A746AA"/>
    <w:rsid w:val="00A74B9C"/>
    <w:rsid w:val="00A76D0F"/>
    <w:rsid w:val="00A7796F"/>
    <w:rsid w:val="00A82607"/>
    <w:rsid w:val="00A832A0"/>
    <w:rsid w:val="00A855BE"/>
    <w:rsid w:val="00A86E44"/>
    <w:rsid w:val="00A906F5"/>
    <w:rsid w:val="00A90D67"/>
    <w:rsid w:val="00A93432"/>
    <w:rsid w:val="00A9522F"/>
    <w:rsid w:val="00A9595D"/>
    <w:rsid w:val="00A96DC2"/>
    <w:rsid w:val="00AA0215"/>
    <w:rsid w:val="00AA0693"/>
    <w:rsid w:val="00AA3D58"/>
    <w:rsid w:val="00AA606C"/>
    <w:rsid w:val="00AA712B"/>
    <w:rsid w:val="00AB04A2"/>
    <w:rsid w:val="00AB2005"/>
    <w:rsid w:val="00AB3E04"/>
    <w:rsid w:val="00AB5F7A"/>
    <w:rsid w:val="00AC03D4"/>
    <w:rsid w:val="00AC13C4"/>
    <w:rsid w:val="00AC16A2"/>
    <w:rsid w:val="00AC6762"/>
    <w:rsid w:val="00AD16AF"/>
    <w:rsid w:val="00AD1CF5"/>
    <w:rsid w:val="00AD62A1"/>
    <w:rsid w:val="00AE2C2D"/>
    <w:rsid w:val="00AE38E5"/>
    <w:rsid w:val="00AE4F98"/>
    <w:rsid w:val="00AE779F"/>
    <w:rsid w:val="00AF1358"/>
    <w:rsid w:val="00AF1F83"/>
    <w:rsid w:val="00AF2884"/>
    <w:rsid w:val="00AF372E"/>
    <w:rsid w:val="00AF5C51"/>
    <w:rsid w:val="00AF5CBE"/>
    <w:rsid w:val="00AF6B8D"/>
    <w:rsid w:val="00AF7EC5"/>
    <w:rsid w:val="00B0082A"/>
    <w:rsid w:val="00B02A1E"/>
    <w:rsid w:val="00B037CE"/>
    <w:rsid w:val="00B103A7"/>
    <w:rsid w:val="00B116DA"/>
    <w:rsid w:val="00B11AB9"/>
    <w:rsid w:val="00B123C0"/>
    <w:rsid w:val="00B13EED"/>
    <w:rsid w:val="00B13F00"/>
    <w:rsid w:val="00B14103"/>
    <w:rsid w:val="00B17616"/>
    <w:rsid w:val="00B20B8F"/>
    <w:rsid w:val="00B21FB3"/>
    <w:rsid w:val="00B24918"/>
    <w:rsid w:val="00B25927"/>
    <w:rsid w:val="00B268D0"/>
    <w:rsid w:val="00B37C4B"/>
    <w:rsid w:val="00B4198B"/>
    <w:rsid w:val="00B44FC3"/>
    <w:rsid w:val="00B50BBD"/>
    <w:rsid w:val="00B52A08"/>
    <w:rsid w:val="00B54D79"/>
    <w:rsid w:val="00B5517B"/>
    <w:rsid w:val="00B55B73"/>
    <w:rsid w:val="00B55FE7"/>
    <w:rsid w:val="00B56628"/>
    <w:rsid w:val="00B57B4C"/>
    <w:rsid w:val="00B57C6D"/>
    <w:rsid w:val="00B61968"/>
    <w:rsid w:val="00B61D1B"/>
    <w:rsid w:val="00B635B8"/>
    <w:rsid w:val="00B63635"/>
    <w:rsid w:val="00B63CF5"/>
    <w:rsid w:val="00B648B7"/>
    <w:rsid w:val="00B64DD4"/>
    <w:rsid w:val="00B66595"/>
    <w:rsid w:val="00B70D65"/>
    <w:rsid w:val="00B71F65"/>
    <w:rsid w:val="00B73F2A"/>
    <w:rsid w:val="00B76190"/>
    <w:rsid w:val="00B7751D"/>
    <w:rsid w:val="00B77AC0"/>
    <w:rsid w:val="00B800D6"/>
    <w:rsid w:val="00B8195D"/>
    <w:rsid w:val="00B8320C"/>
    <w:rsid w:val="00B843D5"/>
    <w:rsid w:val="00B85305"/>
    <w:rsid w:val="00B853F7"/>
    <w:rsid w:val="00B864BD"/>
    <w:rsid w:val="00B90664"/>
    <w:rsid w:val="00B928A6"/>
    <w:rsid w:val="00B93D76"/>
    <w:rsid w:val="00B95023"/>
    <w:rsid w:val="00B9721E"/>
    <w:rsid w:val="00B978B2"/>
    <w:rsid w:val="00B97B0B"/>
    <w:rsid w:val="00BA268C"/>
    <w:rsid w:val="00BA4E8D"/>
    <w:rsid w:val="00BA7BC8"/>
    <w:rsid w:val="00BB1819"/>
    <w:rsid w:val="00BB1E24"/>
    <w:rsid w:val="00BB5341"/>
    <w:rsid w:val="00BB5B1F"/>
    <w:rsid w:val="00BB6D8B"/>
    <w:rsid w:val="00BC4162"/>
    <w:rsid w:val="00BC72D5"/>
    <w:rsid w:val="00BD085D"/>
    <w:rsid w:val="00BD1CED"/>
    <w:rsid w:val="00BD23C4"/>
    <w:rsid w:val="00BD4699"/>
    <w:rsid w:val="00BD4A71"/>
    <w:rsid w:val="00BD6647"/>
    <w:rsid w:val="00BE0DF4"/>
    <w:rsid w:val="00BE1864"/>
    <w:rsid w:val="00BE1BC6"/>
    <w:rsid w:val="00BE1E87"/>
    <w:rsid w:val="00BE20CB"/>
    <w:rsid w:val="00BE2B1C"/>
    <w:rsid w:val="00BE6E0A"/>
    <w:rsid w:val="00BE79D7"/>
    <w:rsid w:val="00BF21DC"/>
    <w:rsid w:val="00BF38D7"/>
    <w:rsid w:val="00BF57A7"/>
    <w:rsid w:val="00BF65CE"/>
    <w:rsid w:val="00BF6BC2"/>
    <w:rsid w:val="00BF7938"/>
    <w:rsid w:val="00C002C1"/>
    <w:rsid w:val="00C02177"/>
    <w:rsid w:val="00C02E5D"/>
    <w:rsid w:val="00C04EFC"/>
    <w:rsid w:val="00C05E44"/>
    <w:rsid w:val="00C060EF"/>
    <w:rsid w:val="00C07985"/>
    <w:rsid w:val="00C07F3A"/>
    <w:rsid w:val="00C10923"/>
    <w:rsid w:val="00C119D2"/>
    <w:rsid w:val="00C127A3"/>
    <w:rsid w:val="00C12C04"/>
    <w:rsid w:val="00C176FD"/>
    <w:rsid w:val="00C17B54"/>
    <w:rsid w:val="00C21A71"/>
    <w:rsid w:val="00C24F23"/>
    <w:rsid w:val="00C26FAF"/>
    <w:rsid w:val="00C31164"/>
    <w:rsid w:val="00C35194"/>
    <w:rsid w:val="00C355EB"/>
    <w:rsid w:val="00C365BA"/>
    <w:rsid w:val="00C3768F"/>
    <w:rsid w:val="00C37BB9"/>
    <w:rsid w:val="00C40851"/>
    <w:rsid w:val="00C40F52"/>
    <w:rsid w:val="00C4131A"/>
    <w:rsid w:val="00C459D7"/>
    <w:rsid w:val="00C46145"/>
    <w:rsid w:val="00C539B7"/>
    <w:rsid w:val="00C54791"/>
    <w:rsid w:val="00C54F35"/>
    <w:rsid w:val="00C551A3"/>
    <w:rsid w:val="00C57C6B"/>
    <w:rsid w:val="00C57CFE"/>
    <w:rsid w:val="00C603F7"/>
    <w:rsid w:val="00C610D8"/>
    <w:rsid w:val="00C62327"/>
    <w:rsid w:val="00C63A57"/>
    <w:rsid w:val="00C65D3B"/>
    <w:rsid w:val="00C66C10"/>
    <w:rsid w:val="00C67115"/>
    <w:rsid w:val="00C70AAF"/>
    <w:rsid w:val="00C72D28"/>
    <w:rsid w:val="00C75650"/>
    <w:rsid w:val="00C75CCD"/>
    <w:rsid w:val="00C772BE"/>
    <w:rsid w:val="00C77B2F"/>
    <w:rsid w:val="00C77D08"/>
    <w:rsid w:val="00C8148F"/>
    <w:rsid w:val="00C8404C"/>
    <w:rsid w:val="00C859BA"/>
    <w:rsid w:val="00C85AAC"/>
    <w:rsid w:val="00C90E62"/>
    <w:rsid w:val="00C915B9"/>
    <w:rsid w:val="00C91A84"/>
    <w:rsid w:val="00C92D4A"/>
    <w:rsid w:val="00C935C7"/>
    <w:rsid w:val="00C94D5F"/>
    <w:rsid w:val="00C95D5A"/>
    <w:rsid w:val="00CA1223"/>
    <w:rsid w:val="00CB2792"/>
    <w:rsid w:val="00CB49F4"/>
    <w:rsid w:val="00CB7853"/>
    <w:rsid w:val="00CC19CB"/>
    <w:rsid w:val="00CC317B"/>
    <w:rsid w:val="00CC486D"/>
    <w:rsid w:val="00CC581A"/>
    <w:rsid w:val="00CC7C1C"/>
    <w:rsid w:val="00CD4D7F"/>
    <w:rsid w:val="00CD536F"/>
    <w:rsid w:val="00CD6F95"/>
    <w:rsid w:val="00CE1EF1"/>
    <w:rsid w:val="00CE3369"/>
    <w:rsid w:val="00CE3FFD"/>
    <w:rsid w:val="00CE40C7"/>
    <w:rsid w:val="00CE4D69"/>
    <w:rsid w:val="00CE563F"/>
    <w:rsid w:val="00CE6CF8"/>
    <w:rsid w:val="00CE7195"/>
    <w:rsid w:val="00CF3921"/>
    <w:rsid w:val="00D009D0"/>
    <w:rsid w:val="00D01325"/>
    <w:rsid w:val="00D02009"/>
    <w:rsid w:val="00D06FED"/>
    <w:rsid w:val="00D10BEE"/>
    <w:rsid w:val="00D11B84"/>
    <w:rsid w:val="00D1699D"/>
    <w:rsid w:val="00D16B2B"/>
    <w:rsid w:val="00D201AC"/>
    <w:rsid w:val="00D21D25"/>
    <w:rsid w:val="00D21D88"/>
    <w:rsid w:val="00D23BCF"/>
    <w:rsid w:val="00D25549"/>
    <w:rsid w:val="00D26DF0"/>
    <w:rsid w:val="00D2703D"/>
    <w:rsid w:val="00D27D09"/>
    <w:rsid w:val="00D33B4C"/>
    <w:rsid w:val="00D36678"/>
    <w:rsid w:val="00D42166"/>
    <w:rsid w:val="00D45D7D"/>
    <w:rsid w:val="00D5356E"/>
    <w:rsid w:val="00D60368"/>
    <w:rsid w:val="00D61353"/>
    <w:rsid w:val="00D62B0A"/>
    <w:rsid w:val="00D66C36"/>
    <w:rsid w:val="00D707C1"/>
    <w:rsid w:val="00D809EC"/>
    <w:rsid w:val="00D82EC2"/>
    <w:rsid w:val="00D833DB"/>
    <w:rsid w:val="00D85D20"/>
    <w:rsid w:val="00D872D9"/>
    <w:rsid w:val="00D902E2"/>
    <w:rsid w:val="00D9263F"/>
    <w:rsid w:val="00D92D6F"/>
    <w:rsid w:val="00D94E03"/>
    <w:rsid w:val="00D97D08"/>
    <w:rsid w:val="00DA0F7B"/>
    <w:rsid w:val="00DA20FC"/>
    <w:rsid w:val="00DA2439"/>
    <w:rsid w:val="00DA39B8"/>
    <w:rsid w:val="00DA4FE8"/>
    <w:rsid w:val="00DA5DDE"/>
    <w:rsid w:val="00DA62AD"/>
    <w:rsid w:val="00DA7A13"/>
    <w:rsid w:val="00DB0748"/>
    <w:rsid w:val="00DB0855"/>
    <w:rsid w:val="00DB0DAF"/>
    <w:rsid w:val="00DB4B46"/>
    <w:rsid w:val="00DB5C41"/>
    <w:rsid w:val="00DB6CEB"/>
    <w:rsid w:val="00DB7000"/>
    <w:rsid w:val="00DC192C"/>
    <w:rsid w:val="00DC39B9"/>
    <w:rsid w:val="00DC3E6A"/>
    <w:rsid w:val="00DC62C2"/>
    <w:rsid w:val="00DD004A"/>
    <w:rsid w:val="00DD53B0"/>
    <w:rsid w:val="00DD5599"/>
    <w:rsid w:val="00DE089C"/>
    <w:rsid w:val="00DE0B16"/>
    <w:rsid w:val="00DE286C"/>
    <w:rsid w:val="00DE2E9C"/>
    <w:rsid w:val="00DE32A9"/>
    <w:rsid w:val="00DE358D"/>
    <w:rsid w:val="00DE51FC"/>
    <w:rsid w:val="00DE61A6"/>
    <w:rsid w:val="00DE6C6C"/>
    <w:rsid w:val="00DF03A1"/>
    <w:rsid w:val="00DF063E"/>
    <w:rsid w:val="00DF0AC9"/>
    <w:rsid w:val="00DF10F5"/>
    <w:rsid w:val="00DF1CDC"/>
    <w:rsid w:val="00DF488A"/>
    <w:rsid w:val="00DF5BAC"/>
    <w:rsid w:val="00E00497"/>
    <w:rsid w:val="00E004EB"/>
    <w:rsid w:val="00E02471"/>
    <w:rsid w:val="00E02CBC"/>
    <w:rsid w:val="00E030D3"/>
    <w:rsid w:val="00E04E38"/>
    <w:rsid w:val="00E0590F"/>
    <w:rsid w:val="00E0771D"/>
    <w:rsid w:val="00E1022F"/>
    <w:rsid w:val="00E14722"/>
    <w:rsid w:val="00E1548A"/>
    <w:rsid w:val="00E17E2D"/>
    <w:rsid w:val="00E21AAF"/>
    <w:rsid w:val="00E242FE"/>
    <w:rsid w:val="00E256BF"/>
    <w:rsid w:val="00E308FF"/>
    <w:rsid w:val="00E30A62"/>
    <w:rsid w:val="00E31B02"/>
    <w:rsid w:val="00E334DC"/>
    <w:rsid w:val="00E34BEC"/>
    <w:rsid w:val="00E365E7"/>
    <w:rsid w:val="00E427A8"/>
    <w:rsid w:val="00E4291C"/>
    <w:rsid w:val="00E43335"/>
    <w:rsid w:val="00E434B4"/>
    <w:rsid w:val="00E4684A"/>
    <w:rsid w:val="00E46948"/>
    <w:rsid w:val="00E46E0C"/>
    <w:rsid w:val="00E471C7"/>
    <w:rsid w:val="00E50475"/>
    <w:rsid w:val="00E51870"/>
    <w:rsid w:val="00E52747"/>
    <w:rsid w:val="00E56482"/>
    <w:rsid w:val="00E5727A"/>
    <w:rsid w:val="00E60FB3"/>
    <w:rsid w:val="00E610A3"/>
    <w:rsid w:val="00E65D0A"/>
    <w:rsid w:val="00E719AF"/>
    <w:rsid w:val="00E71DB5"/>
    <w:rsid w:val="00E739AC"/>
    <w:rsid w:val="00E7432C"/>
    <w:rsid w:val="00E752F5"/>
    <w:rsid w:val="00E75BCE"/>
    <w:rsid w:val="00E77969"/>
    <w:rsid w:val="00E808B3"/>
    <w:rsid w:val="00E818B4"/>
    <w:rsid w:val="00E81CBF"/>
    <w:rsid w:val="00E836C7"/>
    <w:rsid w:val="00E842CC"/>
    <w:rsid w:val="00E861DF"/>
    <w:rsid w:val="00E87B3D"/>
    <w:rsid w:val="00E87DB3"/>
    <w:rsid w:val="00E90DE8"/>
    <w:rsid w:val="00E922DF"/>
    <w:rsid w:val="00E930DB"/>
    <w:rsid w:val="00E9540A"/>
    <w:rsid w:val="00E95FC8"/>
    <w:rsid w:val="00E96042"/>
    <w:rsid w:val="00E974E4"/>
    <w:rsid w:val="00EA050E"/>
    <w:rsid w:val="00EA157A"/>
    <w:rsid w:val="00EA1E67"/>
    <w:rsid w:val="00EA2BA7"/>
    <w:rsid w:val="00EA2C92"/>
    <w:rsid w:val="00EA3C6E"/>
    <w:rsid w:val="00EA4552"/>
    <w:rsid w:val="00EA505C"/>
    <w:rsid w:val="00EA6958"/>
    <w:rsid w:val="00EB18AB"/>
    <w:rsid w:val="00EB42CF"/>
    <w:rsid w:val="00EB4864"/>
    <w:rsid w:val="00EB79B0"/>
    <w:rsid w:val="00EC1B9C"/>
    <w:rsid w:val="00EC3F40"/>
    <w:rsid w:val="00EC4B2B"/>
    <w:rsid w:val="00EC5750"/>
    <w:rsid w:val="00ED47CF"/>
    <w:rsid w:val="00ED4CBF"/>
    <w:rsid w:val="00ED6A21"/>
    <w:rsid w:val="00EE031D"/>
    <w:rsid w:val="00EE1092"/>
    <w:rsid w:val="00EE10BE"/>
    <w:rsid w:val="00EE13A4"/>
    <w:rsid w:val="00EE304E"/>
    <w:rsid w:val="00EE46B5"/>
    <w:rsid w:val="00EE56C9"/>
    <w:rsid w:val="00EE6A11"/>
    <w:rsid w:val="00EF2EBF"/>
    <w:rsid w:val="00EF4DD5"/>
    <w:rsid w:val="00EF7472"/>
    <w:rsid w:val="00EF75EC"/>
    <w:rsid w:val="00EF7860"/>
    <w:rsid w:val="00EF7AC4"/>
    <w:rsid w:val="00EF7DCD"/>
    <w:rsid w:val="00F00B23"/>
    <w:rsid w:val="00F03866"/>
    <w:rsid w:val="00F04625"/>
    <w:rsid w:val="00F0499A"/>
    <w:rsid w:val="00F05CA7"/>
    <w:rsid w:val="00F0719E"/>
    <w:rsid w:val="00F0780A"/>
    <w:rsid w:val="00F11E44"/>
    <w:rsid w:val="00F13221"/>
    <w:rsid w:val="00F17BB1"/>
    <w:rsid w:val="00F21153"/>
    <w:rsid w:val="00F22A34"/>
    <w:rsid w:val="00F22A45"/>
    <w:rsid w:val="00F22F12"/>
    <w:rsid w:val="00F2460A"/>
    <w:rsid w:val="00F25E51"/>
    <w:rsid w:val="00F31AB7"/>
    <w:rsid w:val="00F348B1"/>
    <w:rsid w:val="00F34A21"/>
    <w:rsid w:val="00F36616"/>
    <w:rsid w:val="00F37502"/>
    <w:rsid w:val="00F40F92"/>
    <w:rsid w:val="00F4234E"/>
    <w:rsid w:val="00F4330D"/>
    <w:rsid w:val="00F43519"/>
    <w:rsid w:val="00F43C40"/>
    <w:rsid w:val="00F43F8B"/>
    <w:rsid w:val="00F446C8"/>
    <w:rsid w:val="00F448BF"/>
    <w:rsid w:val="00F44945"/>
    <w:rsid w:val="00F44B7C"/>
    <w:rsid w:val="00F47D50"/>
    <w:rsid w:val="00F50C52"/>
    <w:rsid w:val="00F54A9B"/>
    <w:rsid w:val="00F55F95"/>
    <w:rsid w:val="00F566B4"/>
    <w:rsid w:val="00F56A4B"/>
    <w:rsid w:val="00F62AC8"/>
    <w:rsid w:val="00F651D8"/>
    <w:rsid w:val="00F65CB8"/>
    <w:rsid w:val="00F661AC"/>
    <w:rsid w:val="00F73226"/>
    <w:rsid w:val="00F74469"/>
    <w:rsid w:val="00F750DB"/>
    <w:rsid w:val="00F76DA6"/>
    <w:rsid w:val="00F80341"/>
    <w:rsid w:val="00F80A4C"/>
    <w:rsid w:val="00F827FF"/>
    <w:rsid w:val="00F82CEA"/>
    <w:rsid w:val="00F838CA"/>
    <w:rsid w:val="00F83F17"/>
    <w:rsid w:val="00F85F2E"/>
    <w:rsid w:val="00F90B89"/>
    <w:rsid w:val="00F954D8"/>
    <w:rsid w:val="00F95722"/>
    <w:rsid w:val="00F963B2"/>
    <w:rsid w:val="00F9681E"/>
    <w:rsid w:val="00F97058"/>
    <w:rsid w:val="00F97BFF"/>
    <w:rsid w:val="00FA2554"/>
    <w:rsid w:val="00FA64D6"/>
    <w:rsid w:val="00FB00E8"/>
    <w:rsid w:val="00FB11F1"/>
    <w:rsid w:val="00FB30A9"/>
    <w:rsid w:val="00FB3853"/>
    <w:rsid w:val="00FB5771"/>
    <w:rsid w:val="00FB7D50"/>
    <w:rsid w:val="00FB7EDE"/>
    <w:rsid w:val="00FC0922"/>
    <w:rsid w:val="00FC2C48"/>
    <w:rsid w:val="00FC6FA5"/>
    <w:rsid w:val="00FD34F9"/>
    <w:rsid w:val="00FD45B7"/>
    <w:rsid w:val="00FD4B7E"/>
    <w:rsid w:val="00FE167A"/>
    <w:rsid w:val="00FE4971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4DE9C"/>
  <w15:docId w15:val="{6296238F-7502-4FDE-AB23-8A16BA2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0D67"/>
    <w:pPr>
      <w:ind w:left="720"/>
      <w:contextualSpacing/>
    </w:pPr>
  </w:style>
  <w:style w:type="paragraph" w:styleId="a3">
    <w:name w:val="Title"/>
    <w:aliases w:val="Название"/>
    <w:basedOn w:val="a"/>
    <w:link w:val="a4"/>
    <w:qFormat/>
    <w:rsid w:val="00A90D6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Название Знак1"/>
    <w:basedOn w:val="a0"/>
    <w:link w:val="a3"/>
    <w:uiPriority w:val="10"/>
    <w:rsid w:val="00A90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unhideWhenUsed/>
    <w:rsid w:val="00A90D67"/>
    <w:rPr>
      <w:color w:val="0000FF"/>
      <w:u w:val="single"/>
    </w:rPr>
  </w:style>
  <w:style w:type="paragraph" w:customStyle="1" w:styleId="10">
    <w:name w:val="Абзац списка1"/>
    <w:basedOn w:val="a"/>
    <w:rsid w:val="00A90D67"/>
    <w:pPr>
      <w:ind w:left="720"/>
    </w:pPr>
    <w:rPr>
      <w:rFonts w:eastAsia="Calibri"/>
    </w:rPr>
  </w:style>
  <w:style w:type="paragraph" w:customStyle="1" w:styleId="2">
    <w:name w:val="Абзац списка2"/>
    <w:basedOn w:val="a"/>
    <w:rsid w:val="007246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46A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A2"/>
    <w:rPr>
      <w:rFonts w:ascii="Tahoma" w:eastAsia="Times New Roman" w:hAnsi="Tahoma" w:cs="Times New Roman"/>
      <w:sz w:val="16"/>
      <w:szCs w:val="16"/>
      <w:lang w:val="x-none"/>
    </w:rPr>
  </w:style>
  <w:style w:type="paragraph" w:styleId="a8">
    <w:name w:val="List Paragraph"/>
    <w:basedOn w:val="a"/>
    <w:qFormat/>
    <w:rsid w:val="007246A2"/>
    <w:pPr>
      <w:ind w:left="720"/>
      <w:contextualSpacing/>
    </w:pPr>
  </w:style>
  <w:style w:type="paragraph" w:customStyle="1" w:styleId="a9">
    <w:basedOn w:val="a"/>
    <w:next w:val="a3"/>
    <w:link w:val="aa"/>
    <w:uiPriority w:val="10"/>
    <w:qFormat/>
    <w:rsid w:val="008D406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  <w:lang w:eastAsia="ru-RU"/>
    </w:rPr>
  </w:style>
  <w:style w:type="character" w:customStyle="1" w:styleId="aa">
    <w:name w:val="Название Знак"/>
    <w:link w:val="a9"/>
    <w:rsid w:val="008D4060"/>
    <w:rPr>
      <w:b/>
      <w:sz w:val="28"/>
      <w:lang w:val="ru-RU" w:eastAsia="ru-RU" w:bidi="ar-SA"/>
    </w:rPr>
  </w:style>
  <w:style w:type="paragraph" w:customStyle="1" w:styleId="11">
    <w:name w:val="1"/>
    <w:basedOn w:val="a"/>
    <w:next w:val="a3"/>
    <w:uiPriority w:val="10"/>
    <w:qFormat/>
    <w:rsid w:val="00F22A4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o.rkc-74.ru/" TargetMode="External"/><Relationship Id="rId18" Type="http://schemas.openxmlformats.org/officeDocument/2006/relationships/hyperlink" Target="http://www.psyoffice.ru/4-0-20197.htm" TargetMode="External"/><Relationship Id="rId26" Type="http://schemas.openxmlformats.org/officeDocument/2006/relationships/hyperlink" Target="http://www.psyoffice.ru/6-1055-individualnye-harakteristiki-vypusknika-ne-podlezhaschie-ocenke-v-hode-itogovoi-atestaci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office.ru/5-psychology-4123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obosport.ru/" TargetMode="External"/><Relationship Id="rId17" Type="http://schemas.openxmlformats.org/officeDocument/2006/relationships/hyperlink" Target="http://www.psyoffice.ru/4-0-20130.htm" TargetMode="External"/><Relationship Id="rId25" Type="http://schemas.openxmlformats.org/officeDocument/2006/relationships/hyperlink" Target="http://www.psyoffice.ru/7/hrest/4/5364147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syoffice.ru/6-480-lampa-schelevaja.htm" TargetMode="External"/><Relationship Id="rId20" Type="http://schemas.openxmlformats.org/officeDocument/2006/relationships/hyperlink" Target="http://www.psyoffice.ru/6-521-gorkii-maksim.htm" TargetMode="External"/><Relationship Id="rId29" Type="http://schemas.openxmlformats.org/officeDocument/2006/relationships/hyperlink" Target="http://www.psyoffice.ru/4-0-5647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pc.tomsk.ru/" TargetMode="External"/><Relationship Id="rId11" Type="http://schemas.openxmlformats.org/officeDocument/2006/relationships/hyperlink" Target="http://www.roboclub.ru/" TargetMode="External"/><Relationship Id="rId24" Type="http://schemas.openxmlformats.org/officeDocument/2006/relationships/hyperlink" Target="http://www.psyoffice.ru/5-epistemology_of_science-572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psyoffice.ru/6-1041-kisel-aleksandr-andrevich.htm" TargetMode="External"/><Relationship Id="rId28" Type="http://schemas.openxmlformats.org/officeDocument/2006/relationships/hyperlink" Target="http://www.psyoffice.ru/3-0-pedagogika-parruslang125.htm" TargetMode="External"/><Relationship Id="rId10" Type="http://schemas.openxmlformats.org/officeDocument/2006/relationships/hyperlink" Target="http://www.wroboto.org/" TargetMode="External"/><Relationship Id="rId19" Type="http://schemas.openxmlformats.org/officeDocument/2006/relationships/hyperlink" Target="http://www.psyoffice.ru/6-480-krovat-vozdushnaja.htm" TargetMode="Externa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://www.lego.com/education/" TargetMode="External"/><Relationship Id="rId14" Type="http://schemas.openxmlformats.org/officeDocument/2006/relationships/hyperlink" Target="http://legoclab.pbwiki.com/" TargetMode="External"/><Relationship Id="rId22" Type="http://schemas.openxmlformats.org/officeDocument/2006/relationships/hyperlink" Target="http://www.psyoffice.ru/3-0-praktikum-00130.htm" TargetMode="External"/><Relationship Id="rId27" Type="http://schemas.openxmlformats.org/officeDocument/2006/relationships/hyperlink" Target="http://www.psyoffice.ru/1841-vnutripsikhicheskijj-uroven-problemy..html" TargetMode="External"/><Relationship Id="rId30" Type="http://schemas.openxmlformats.org/officeDocument/2006/relationships/hyperlink" Target="http://www.vashpsixolog.ru/psychodiagnostic-school-psychologist/61-diagnosis-of-intellectual-development/254-test-myunsterberga" TargetMode="External"/><Relationship Id="rId8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706A-F79A-4E9C-8A81-259BB856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6334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Преподаватель</cp:lastModifiedBy>
  <cp:revision>2</cp:revision>
  <cp:lastPrinted>2018-08-17T12:53:00Z</cp:lastPrinted>
  <dcterms:created xsi:type="dcterms:W3CDTF">2019-08-20T07:05:00Z</dcterms:created>
  <dcterms:modified xsi:type="dcterms:W3CDTF">2019-08-20T07:05:00Z</dcterms:modified>
</cp:coreProperties>
</file>