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65" w:rsidRDefault="00E848DF" w:rsidP="0048706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22FB">
        <w:rPr>
          <w:rFonts w:ascii="Times New Roman" w:eastAsiaTheme="minorHAnsi" w:hAnsi="Times New Roman"/>
          <w:b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CC510" wp14:editId="5270CC74">
                <wp:simplePos x="0" y="0"/>
                <wp:positionH relativeFrom="column">
                  <wp:posOffset>-232411</wp:posOffset>
                </wp:positionH>
                <wp:positionV relativeFrom="paragraph">
                  <wp:posOffset>2623185</wp:posOffset>
                </wp:positionV>
                <wp:extent cx="6219825" cy="3171825"/>
                <wp:effectExtent l="0" t="0" r="9525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17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71BE" w:rsidRPr="00E848DF" w:rsidRDefault="009F71BE" w:rsidP="004870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lang w:eastAsia="ru-RU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sz w:val="24"/>
                                <w:lang w:eastAsia="ru-RU"/>
                              </w:rPr>
                              <w:t>Дополнительная общеразвивающая программа</w:t>
                            </w:r>
                          </w:p>
                          <w:p w:rsidR="009F71BE" w:rsidRPr="00E848DF" w:rsidRDefault="009F71BE" w:rsidP="004870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lang w:eastAsia="ru-RU"/>
                              </w:rPr>
                            </w:pPr>
                          </w:p>
                          <w:p w:rsidR="009F71BE" w:rsidRPr="00E848DF" w:rsidRDefault="009F71BE" w:rsidP="004870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lang w:eastAsia="ru-RU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lang w:eastAsia="ru-RU"/>
                              </w:rPr>
                              <w:t>«Первые шаги»</w:t>
                            </w:r>
                          </w:p>
                          <w:p w:rsidR="009F71BE" w:rsidRPr="00E848DF" w:rsidRDefault="009F71BE" w:rsidP="0048706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lang w:eastAsia="ru-RU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lang w:eastAsia="ru-RU"/>
                              </w:rPr>
                              <w:t>(наименование Программы)</w:t>
                            </w:r>
                          </w:p>
                          <w:p w:rsidR="009F71BE" w:rsidRPr="00E848DF" w:rsidRDefault="009F71BE" w:rsidP="0048706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lang w:eastAsia="ru-RU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lang w:eastAsia="ru-RU"/>
                              </w:rPr>
                              <w:t>Художественная</w:t>
                            </w:r>
                          </w:p>
                          <w:p w:rsidR="009F71BE" w:rsidRPr="00E848DF" w:rsidRDefault="009F71BE" w:rsidP="004870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lang w:eastAsia="ru-RU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lang w:eastAsia="ru-RU"/>
                              </w:rPr>
                              <w:t>(направленность Программы)</w:t>
                            </w:r>
                          </w:p>
                          <w:p w:rsidR="009F71BE" w:rsidRPr="00E848DF" w:rsidRDefault="009F71BE" w:rsidP="004870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  <w:lang w:eastAsia="ru-RU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  <w:lang w:eastAsia="ru-RU"/>
                              </w:rPr>
                              <w:t>5-7 лет</w:t>
                            </w:r>
                          </w:p>
                          <w:p w:rsidR="009F71BE" w:rsidRPr="00E848DF" w:rsidRDefault="009F71BE" w:rsidP="004870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lang w:eastAsia="ru-RU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lang w:eastAsia="ru-RU"/>
                              </w:rPr>
                              <w:t xml:space="preserve"> (возраст детей, на которых рассчитана Программа)</w:t>
                            </w:r>
                          </w:p>
                          <w:p w:rsidR="009F71BE" w:rsidRPr="00E848DF" w:rsidRDefault="009F71BE" w:rsidP="004870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  <w:lang w:eastAsia="ru-RU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  <w:lang w:eastAsia="ru-RU"/>
                              </w:rPr>
                              <w:t>2 года</w:t>
                            </w:r>
                          </w:p>
                          <w:p w:rsidR="009F71BE" w:rsidRPr="00E848DF" w:rsidRDefault="009F71BE" w:rsidP="0048706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lang w:eastAsia="ru-RU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lang w:eastAsia="ru-RU"/>
                              </w:rPr>
                              <w:t>(срок реализации)</w:t>
                            </w:r>
                          </w:p>
                          <w:p w:rsidR="009F71BE" w:rsidRPr="00E848DF" w:rsidRDefault="009F71BE" w:rsidP="00487065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sz w:val="24"/>
                                <w:lang w:eastAsia="ru-RU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sz w:val="24"/>
                                <w:lang w:eastAsia="ru-RU"/>
                              </w:rPr>
                              <w:t>Программу составил (а)</w:t>
                            </w:r>
                          </w:p>
                          <w:p w:rsidR="009F71BE" w:rsidRPr="00E848DF" w:rsidRDefault="009F71BE" w:rsidP="00487065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ru-RU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ru-RU"/>
                              </w:rPr>
                              <w:t>Стецова Татьяна Анатольевна</w:t>
                            </w:r>
                          </w:p>
                          <w:p w:rsidR="009F71BE" w:rsidRPr="00E848DF" w:rsidRDefault="009F71BE" w:rsidP="00487065">
                            <w:pPr>
                              <w:jc w:val="right"/>
                              <w:rPr>
                                <w:sz w:val="24"/>
                                <w:u w:val="single"/>
                              </w:rPr>
                            </w:pPr>
                            <w:r w:rsidRPr="00E848DF"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ru-RU"/>
                              </w:rPr>
                              <w:t>педагог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CC510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18.3pt;margin-top:206.55pt;width:489.75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HnXQIAAJkEAAAOAAAAZHJzL2Uyb0RvYy54bWysVEtu2zAQ3RfoHQjuG1nO10bkwE3gokDQ&#10;BEiKrGmKigVQHJakLbmX6Sm6KtAz+Eh9pOQkTbsq6gU9P85w3rzR+UXXaLZRztdkCp4fjDhTRlJZ&#10;m8eCf75fvDvjzAdhSqHJqIJvlecXs7dvzls7VWNakS6VY0hi/LS1BV+FYKdZ5uVKNcIfkFUGzopc&#10;IwJU95iVTrTI3uhsPBqdZC250jqSyntYr3onn6X8VaVkuKkqrwLTBcfbQjpdOpfxzGbnYvrohF3V&#10;cniG+IdXNKI2KPqU6koEwdau/iNVU0tHnqpwIKnJqKpqqVIP6CYfvermbiWsSr0AHG+fYPL/L638&#10;tLl1rC4LPuHMiAYj2n3b/dz92H1nk4hOa/0UQXcWYaF7Tx2mvLd7GGPTXeWa+I92GPzAefuEreoC&#10;kzCejPPJ2fiYMwnfYX6aRwX5s+fr1vnwQVHDolBwh+ElTMXm2oc+dB8Sq3nSdbmotU7K1l9qxzYC&#10;cwY9Smo508IHGAu+SL+h2m/XtGEt3nZ4PEqVDMV8fSltYl6VODTUj1j0PUcpdMtuAGhJ5Rb4OOr5&#10;5a1c1OjhGg+4FQ6EAiRYknCDo9KEkjRInK3Iff2bPcZjzvBy1oKgBfdf1sIp9PXRgAGT/OgoMjop&#10;R8enYyjupWf50mPWzSUBmxzraGUSY3zQe7Fy1Dxgl+axKlzCSNQueNiLl6FfG+yiVPN5CgKHrQjX&#10;5s7KmDoCFid03z0IZ4cxBjDgE+2pLKavptnHxpuG5utAVZ1GHQHuUQVFogL+J7IMuxoX7KWeop6/&#10;KLNfAAAA//8DAFBLAwQUAAYACAAAACEAjkuwseMAAAALAQAADwAAAGRycy9kb3ducmV2LnhtbEyP&#10;wUrDQBCG7wXfYRnBW7tJWoKN2RQRRQsN1Sh43WbHJJqdDbvbJvbpXU96m2E+/vn+fDPpnp3Qus6Q&#10;gHgRAUOqjeqoEfD2+jC/Bua8JCV7QyjgGx1siotZLjNlRnrBU+UbFkLIZVJA6/2Qce7qFrV0CzMg&#10;hduHsVr6sNqGKyvHEK57nkRRyrXsKHxo5YB3LdZf1VELeB+rR7vfbj+fh6fyvD9X5Q7vSyGuLqfb&#10;G2AeJ/8Hw69+UIciOB3MkZRjvYD5Mk0DKmAVL2NggVivkjWwQxjiJAVe5Px/h+IHAAD//wMAUEsB&#10;Ai0AFAAGAAgAAAAhALaDOJL+AAAA4QEAABMAAAAAAAAAAAAAAAAAAAAAAFtDb250ZW50X1R5cGVz&#10;XS54bWxQSwECLQAUAAYACAAAACEAOP0h/9YAAACUAQAACwAAAAAAAAAAAAAAAAAvAQAAX3JlbHMv&#10;LnJlbHNQSwECLQAUAAYACAAAACEAUBEh510CAACZBAAADgAAAAAAAAAAAAAAAAAuAgAAZHJzL2Uy&#10;b0RvYy54bWxQSwECLQAUAAYACAAAACEAjkuwseMAAAALAQAADwAAAAAAAAAAAAAAAAC3BAAAZHJz&#10;L2Rvd25yZXYueG1sUEsFBgAAAAAEAAQA8wAAAMcFAAAAAA==&#10;" fillcolor="window" stroked="f" strokeweight=".5pt">
                <v:textbox>
                  <w:txbxContent>
                    <w:p w:rsidR="009F71BE" w:rsidRPr="00E848DF" w:rsidRDefault="009F71BE" w:rsidP="004870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lang w:eastAsia="ru-RU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sz w:val="24"/>
                          <w:lang w:eastAsia="ru-RU"/>
                        </w:rPr>
                        <w:t>Дополнительная общеразвивающая программа</w:t>
                      </w:r>
                    </w:p>
                    <w:p w:rsidR="009F71BE" w:rsidRPr="00E848DF" w:rsidRDefault="009F71BE" w:rsidP="0048706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lang w:eastAsia="ru-RU"/>
                        </w:rPr>
                      </w:pPr>
                    </w:p>
                    <w:p w:rsidR="009F71BE" w:rsidRPr="00E848DF" w:rsidRDefault="009F71BE" w:rsidP="004870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lang w:eastAsia="ru-RU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b/>
                          <w:sz w:val="24"/>
                          <w:lang w:eastAsia="ru-RU"/>
                        </w:rPr>
                        <w:t>«Первые шаги»</w:t>
                      </w:r>
                    </w:p>
                    <w:p w:rsidR="009F71BE" w:rsidRPr="00E848DF" w:rsidRDefault="009F71BE" w:rsidP="0048706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24"/>
                          <w:lang w:eastAsia="ru-RU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i/>
                          <w:sz w:val="24"/>
                          <w:lang w:eastAsia="ru-RU"/>
                        </w:rPr>
                        <w:t>(наименование Программы)</w:t>
                      </w:r>
                    </w:p>
                    <w:p w:rsidR="009F71BE" w:rsidRPr="00E848DF" w:rsidRDefault="009F71BE" w:rsidP="0048706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lang w:eastAsia="ru-RU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b/>
                          <w:sz w:val="24"/>
                          <w:lang w:eastAsia="ru-RU"/>
                        </w:rPr>
                        <w:t>Художественная</w:t>
                      </w:r>
                    </w:p>
                    <w:p w:rsidR="009F71BE" w:rsidRPr="00E848DF" w:rsidRDefault="009F71BE" w:rsidP="004870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24"/>
                          <w:lang w:eastAsia="ru-RU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i/>
                          <w:sz w:val="24"/>
                          <w:lang w:eastAsia="ru-RU"/>
                        </w:rPr>
                        <w:t>(направленность Программы)</w:t>
                      </w:r>
                    </w:p>
                    <w:p w:rsidR="009F71BE" w:rsidRPr="00E848DF" w:rsidRDefault="009F71BE" w:rsidP="004870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  <w:lang w:eastAsia="ru-RU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  <w:lang w:eastAsia="ru-RU"/>
                        </w:rPr>
                        <w:t>5-7 лет</w:t>
                      </w:r>
                    </w:p>
                    <w:p w:rsidR="009F71BE" w:rsidRPr="00E848DF" w:rsidRDefault="009F71BE" w:rsidP="004870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24"/>
                          <w:lang w:eastAsia="ru-RU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i/>
                          <w:sz w:val="24"/>
                          <w:lang w:eastAsia="ru-RU"/>
                        </w:rPr>
                        <w:t xml:space="preserve"> (возраст детей, на которых рассчитана Программа)</w:t>
                      </w:r>
                    </w:p>
                    <w:p w:rsidR="009F71BE" w:rsidRPr="00E848DF" w:rsidRDefault="009F71BE" w:rsidP="004870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  <w:lang w:eastAsia="ru-RU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  <w:lang w:eastAsia="ru-RU"/>
                        </w:rPr>
                        <w:t>2 года</w:t>
                      </w:r>
                    </w:p>
                    <w:p w:rsidR="009F71BE" w:rsidRPr="00E848DF" w:rsidRDefault="009F71BE" w:rsidP="00487065">
                      <w:pPr>
                        <w:jc w:val="center"/>
                        <w:rPr>
                          <w:rFonts w:ascii="Times New Roman" w:eastAsia="Times New Roman" w:hAnsi="Times New Roman"/>
                          <w:i/>
                          <w:sz w:val="24"/>
                          <w:lang w:eastAsia="ru-RU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i/>
                          <w:sz w:val="24"/>
                          <w:lang w:eastAsia="ru-RU"/>
                        </w:rPr>
                        <w:t>(срок реализации)</w:t>
                      </w:r>
                    </w:p>
                    <w:p w:rsidR="009F71BE" w:rsidRPr="00E848DF" w:rsidRDefault="009F71BE" w:rsidP="00487065">
                      <w:pPr>
                        <w:jc w:val="right"/>
                        <w:rPr>
                          <w:rFonts w:ascii="Times New Roman" w:eastAsia="Times New Roman" w:hAnsi="Times New Roman"/>
                          <w:sz w:val="24"/>
                          <w:lang w:eastAsia="ru-RU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sz w:val="24"/>
                          <w:lang w:eastAsia="ru-RU"/>
                        </w:rPr>
                        <w:t>Программу составил (а)</w:t>
                      </w:r>
                    </w:p>
                    <w:p w:rsidR="009F71BE" w:rsidRPr="00E848DF" w:rsidRDefault="009F71BE" w:rsidP="00487065">
                      <w:pPr>
                        <w:jc w:val="right"/>
                        <w:rPr>
                          <w:rFonts w:ascii="Times New Roman" w:eastAsia="Times New Roman" w:hAnsi="Times New Roman"/>
                          <w:sz w:val="24"/>
                          <w:u w:val="single"/>
                          <w:lang w:eastAsia="ru-RU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sz w:val="24"/>
                          <w:u w:val="single"/>
                          <w:lang w:eastAsia="ru-RU"/>
                        </w:rPr>
                        <w:t>Стецова Татьяна Анатольевна</w:t>
                      </w:r>
                    </w:p>
                    <w:p w:rsidR="009F71BE" w:rsidRPr="00E848DF" w:rsidRDefault="009F71BE" w:rsidP="00487065">
                      <w:pPr>
                        <w:jc w:val="right"/>
                        <w:rPr>
                          <w:sz w:val="24"/>
                          <w:u w:val="single"/>
                        </w:rPr>
                      </w:pPr>
                      <w:r w:rsidRPr="00E848DF">
                        <w:rPr>
                          <w:rFonts w:ascii="Times New Roman" w:eastAsia="Times New Roman" w:hAnsi="Times New Roman"/>
                          <w:sz w:val="24"/>
                          <w:u w:val="single"/>
                          <w:lang w:eastAsia="ru-RU"/>
                        </w:rPr>
                        <w:t>педагог дополнительного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7687D" wp14:editId="71F05228">
            <wp:extent cx="5940425" cy="8518345"/>
            <wp:effectExtent l="0" t="0" r="3175" b="0"/>
            <wp:docPr id="11" name="Рисунок 11" descr="C:\Users\User\Documents\готовые образовательные + рабочие 2016\2018\img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готовые образовательные + рабочие 2016\2018\img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065">
        <w:rPr>
          <w:rFonts w:ascii="Times New Roman" w:hAnsi="Times New Roman" w:cs="Times New Roman"/>
          <w:sz w:val="28"/>
          <w:szCs w:val="28"/>
        </w:rPr>
        <w:br w:type="page"/>
      </w:r>
    </w:p>
    <w:p w:rsidR="001F4618" w:rsidRPr="00944F8D" w:rsidRDefault="00487065" w:rsidP="0048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F4618" w:rsidRPr="00944F8D" w:rsidRDefault="0050090D" w:rsidP="0048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1F4618" w:rsidRPr="00944F8D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 – </w:t>
      </w:r>
      <w:r w:rsidR="00720417">
        <w:rPr>
          <w:rFonts w:ascii="Times New Roman" w:hAnsi="Times New Roman" w:cs="Times New Roman"/>
          <w:b/>
          <w:bCs/>
          <w:sz w:val="28"/>
          <w:szCs w:val="28"/>
        </w:rPr>
        <w:t>художественная</w:t>
      </w:r>
      <w:r w:rsidR="001F4618" w:rsidRPr="00944F8D">
        <w:rPr>
          <w:rFonts w:ascii="Times New Roman" w:hAnsi="Times New Roman" w:cs="Times New Roman"/>
          <w:sz w:val="28"/>
          <w:szCs w:val="28"/>
        </w:rPr>
        <w:t>.</w:t>
      </w:r>
    </w:p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Обучение детей по да</w:t>
      </w:r>
      <w:r w:rsidR="00D512C1">
        <w:rPr>
          <w:rFonts w:ascii="Times New Roman" w:hAnsi="Times New Roman" w:cs="Times New Roman"/>
          <w:sz w:val="28"/>
          <w:szCs w:val="28"/>
        </w:rPr>
        <w:t>нной</w:t>
      </w:r>
      <w:r w:rsidRPr="00944F8D">
        <w:rPr>
          <w:rFonts w:ascii="Times New Roman" w:hAnsi="Times New Roman" w:cs="Times New Roman"/>
          <w:sz w:val="28"/>
          <w:szCs w:val="28"/>
        </w:rPr>
        <w:t xml:space="preserve"> программе, предполагающей изучение основ танцевальной культуры, умение красиво и пластично двигаться под различные танцевальные ритмы и темпы музыки, сопутствует физическому развитию и повышению уровня общего образования и культуры детей. Если образовательное учреждение может предоставить своим воспитанникам возможность приобщения к прекрасному миру танца, то детство, обогащённое соприкосновением с этим светлым и радостным искусством, позволит детям расти и развиваться не только физически, но и духовно.</w:t>
      </w:r>
    </w:p>
    <w:p w:rsidR="00D512C1" w:rsidRPr="00944F8D" w:rsidRDefault="00D512C1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65" w:rsidRDefault="00487065" w:rsidP="0048706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A5535">
        <w:rPr>
          <w:rFonts w:ascii="Times New Roman" w:hAnsi="Times New Roman"/>
          <w:b/>
          <w:sz w:val="28"/>
          <w:szCs w:val="28"/>
          <w:u w:val="single"/>
        </w:rPr>
        <w:t xml:space="preserve">Актуальность,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новизна, практическая значимость, </w:t>
      </w:r>
      <w:r w:rsidRPr="009A5535">
        <w:rPr>
          <w:rFonts w:ascii="Times New Roman" w:hAnsi="Times New Roman"/>
          <w:b/>
          <w:sz w:val="28"/>
          <w:szCs w:val="28"/>
          <w:u w:val="single"/>
        </w:rPr>
        <w:t>педагогическая  целесообразность</w:t>
      </w:r>
    </w:p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4F8D">
        <w:rPr>
          <w:rFonts w:ascii="Times New Roman" w:hAnsi="Times New Roman" w:cs="Times New Roman"/>
          <w:sz w:val="28"/>
          <w:szCs w:val="28"/>
        </w:rPr>
        <w:t>Хореография как никакое другое искусство обладает огромными возможностями для полноценного эстетического соверше</w:t>
      </w:r>
      <w:r w:rsidR="00D512C1">
        <w:rPr>
          <w:rFonts w:ascii="Times New Roman" w:hAnsi="Times New Roman" w:cs="Times New Roman"/>
          <w:sz w:val="28"/>
          <w:szCs w:val="28"/>
        </w:rPr>
        <w:t>нствования ребенка, для его гар</w:t>
      </w:r>
      <w:r w:rsidRPr="00944F8D">
        <w:rPr>
          <w:rFonts w:ascii="Times New Roman" w:hAnsi="Times New Roman" w:cs="Times New Roman"/>
          <w:sz w:val="28"/>
          <w:szCs w:val="28"/>
        </w:rPr>
        <w:t>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</w:t>
      </w:r>
      <w:r>
        <w:rPr>
          <w:rFonts w:ascii="Times New Roman" w:hAnsi="Times New Roman" w:cs="Times New Roman"/>
          <w:sz w:val="28"/>
          <w:szCs w:val="28"/>
        </w:rPr>
        <w:t xml:space="preserve">оставную часть орудия общества.   </w:t>
      </w:r>
      <w:r w:rsidRPr="00944F8D">
        <w:rPr>
          <w:rFonts w:ascii="Times New Roman" w:hAnsi="Times New Roman" w:cs="Times New Roman"/>
          <w:sz w:val="28"/>
          <w:szCs w:val="28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</w:t>
      </w:r>
      <w:r>
        <w:rPr>
          <w:rFonts w:ascii="Times New Roman" w:hAnsi="Times New Roman" w:cs="Times New Roman"/>
          <w:sz w:val="28"/>
          <w:szCs w:val="28"/>
        </w:rPr>
        <w:t xml:space="preserve"> развивает ребенка всесторонне. 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8FA">
        <w:rPr>
          <w:rFonts w:ascii="Times New Roman" w:hAnsi="Times New Roman" w:cs="Times New Roman"/>
          <w:sz w:val="28"/>
          <w:szCs w:val="28"/>
        </w:rPr>
        <w:t>Танцевальное</w:t>
      </w:r>
      <w:r w:rsidRPr="00944F8D">
        <w:rPr>
          <w:rFonts w:ascii="Times New Roman" w:hAnsi="Times New Roman" w:cs="Times New Roman"/>
          <w:sz w:val="28"/>
          <w:szCs w:val="28"/>
        </w:rPr>
        <w:t xml:space="preserve"> </w:t>
      </w:r>
      <w:r w:rsidR="002708FA">
        <w:rPr>
          <w:rFonts w:ascii="Times New Roman" w:hAnsi="Times New Roman" w:cs="Times New Roman"/>
          <w:sz w:val="28"/>
          <w:szCs w:val="28"/>
        </w:rPr>
        <w:t>искусство -</w:t>
      </w:r>
      <w:r w:rsidRPr="00944F8D">
        <w:rPr>
          <w:rFonts w:ascii="Times New Roman" w:hAnsi="Times New Roman" w:cs="Times New Roman"/>
          <w:sz w:val="28"/>
          <w:szCs w:val="28"/>
        </w:rPr>
        <w:t xml:space="preserve"> подразумевает развитие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дают орг</w:t>
      </w:r>
      <w:r>
        <w:rPr>
          <w:rFonts w:ascii="Times New Roman" w:hAnsi="Times New Roman" w:cs="Times New Roman"/>
          <w:sz w:val="28"/>
          <w:szCs w:val="28"/>
        </w:rPr>
        <w:t>анизму физическую нагрузку, рав</w:t>
      </w:r>
      <w:r w:rsidRPr="00944F8D">
        <w:rPr>
          <w:rFonts w:ascii="Times New Roman" w:hAnsi="Times New Roman" w:cs="Times New Roman"/>
          <w:sz w:val="28"/>
          <w:szCs w:val="28"/>
        </w:rPr>
        <w:t>ную сочетанию нескольких видов спорта. Используемые в хореогра</w:t>
      </w:r>
      <w:r>
        <w:rPr>
          <w:rFonts w:ascii="Times New Roman" w:hAnsi="Times New Roman" w:cs="Times New Roman"/>
          <w:sz w:val="28"/>
          <w:szCs w:val="28"/>
        </w:rPr>
        <w:t>фии, ритмике движения, про</w:t>
      </w:r>
      <w:r w:rsidRPr="00944F8D">
        <w:rPr>
          <w:rFonts w:ascii="Times New Roman" w:hAnsi="Times New Roman" w:cs="Times New Roman"/>
          <w:sz w:val="28"/>
          <w:szCs w:val="28"/>
        </w:rPr>
        <w:t>шедшие длительный отбор, безусловно, оказывают п</w:t>
      </w:r>
      <w:r>
        <w:rPr>
          <w:rFonts w:ascii="Times New Roman" w:hAnsi="Times New Roman" w:cs="Times New Roman"/>
          <w:sz w:val="28"/>
          <w:szCs w:val="28"/>
        </w:rPr>
        <w:t>оложительное воздействие на здо</w:t>
      </w:r>
      <w:r w:rsidRPr="00944F8D">
        <w:rPr>
          <w:rFonts w:ascii="Times New Roman" w:hAnsi="Times New Roman" w:cs="Times New Roman"/>
          <w:sz w:val="28"/>
          <w:szCs w:val="28"/>
        </w:rPr>
        <w:t>ровье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Искусство танца – это синтез эстетического и физического развития человека. Общеразвивающие упражнения, упражнения партерной гимнастики, элементы танца исполняются под музыкальное сопровождение. Образность, различный характер музыки, многообразие её жанров повышает эмоциональность детей, питает воображение. Увлекательно, в процессе игры, выполняя различные движения и упражнения, укрепляется опорно-двигательный аппарат, формируется правильная осанка, развиваются координация движений и ориентация в пространстве.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4F8D">
        <w:rPr>
          <w:rFonts w:ascii="Times New Roman" w:hAnsi="Times New Roman" w:cs="Times New Roman"/>
          <w:sz w:val="28"/>
          <w:szCs w:val="28"/>
        </w:rPr>
        <w:t xml:space="preserve">Проблема развития творческих способностей у детей состоит в том, что необходимо продолжать развивать у дошкольников музыкально-ритмические и танцевальные движения, заложенные природой, т.к. музыкально-ритмическое творчество может успешно развиться только при условии целенаправленного руководства со стороны педагога, а правильная </w:t>
      </w:r>
      <w:r w:rsidRPr="00944F8D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данного вида творчества помогут ребенку разви</w:t>
      </w:r>
      <w:r>
        <w:rPr>
          <w:rFonts w:ascii="Times New Roman" w:hAnsi="Times New Roman" w:cs="Times New Roman"/>
          <w:sz w:val="28"/>
          <w:szCs w:val="28"/>
        </w:rPr>
        <w:t xml:space="preserve">ть свои творческие способности. </w:t>
      </w:r>
      <w:r w:rsidRPr="00944F8D">
        <w:rPr>
          <w:rFonts w:ascii="Times New Roman" w:hAnsi="Times New Roman" w:cs="Times New Roman"/>
          <w:sz w:val="28"/>
          <w:szCs w:val="28"/>
        </w:rPr>
        <w:t xml:space="preserve">Музыкально-ритмическая деятельность привлекает детей своей эмоциональностью, возможностью активно выразить свое отношение к музыке в движении. Учитывая возрастные особенности детей, их запросы и интересы занятия хореографией проводятся в игровой форме, большое внимание уделяется музыкальным играм, импровизации. В музыкальных играх, создавая тот или иной образ, дети слышат в музыке и передают в </w:t>
      </w:r>
      <w:r>
        <w:rPr>
          <w:rFonts w:ascii="Times New Roman" w:hAnsi="Times New Roman" w:cs="Times New Roman"/>
          <w:sz w:val="28"/>
          <w:szCs w:val="28"/>
        </w:rPr>
        <w:t xml:space="preserve">движении разнообразные чувства. </w:t>
      </w:r>
      <w:r w:rsidRPr="00944F8D">
        <w:rPr>
          <w:rFonts w:ascii="Times New Roman" w:hAnsi="Times New Roman" w:cs="Times New Roman"/>
          <w:sz w:val="28"/>
          <w:szCs w:val="28"/>
        </w:rPr>
        <w:t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</w:t>
      </w:r>
      <w:r>
        <w:rPr>
          <w:rFonts w:ascii="Times New Roman" w:hAnsi="Times New Roman" w:cs="Times New Roman"/>
          <w:sz w:val="28"/>
          <w:szCs w:val="28"/>
        </w:rPr>
        <w:t>спешному выполнению требований п</w:t>
      </w:r>
      <w:r w:rsidRPr="00944F8D">
        <w:rPr>
          <w:rFonts w:ascii="Times New Roman" w:hAnsi="Times New Roman" w:cs="Times New Roman"/>
          <w:sz w:val="28"/>
          <w:szCs w:val="28"/>
        </w:rPr>
        <w:t>рограммы.</w:t>
      </w:r>
    </w:p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Танец имеет огромное значение как средство вос</w:t>
      </w:r>
      <w:r>
        <w:rPr>
          <w:rFonts w:ascii="Times New Roman" w:hAnsi="Times New Roman" w:cs="Times New Roman"/>
          <w:sz w:val="28"/>
          <w:szCs w:val="28"/>
        </w:rPr>
        <w:t>питания нравственного самосозна</w:t>
      </w:r>
      <w:r w:rsidRPr="00944F8D">
        <w:rPr>
          <w:rFonts w:ascii="Times New Roman" w:hAnsi="Times New Roman" w:cs="Times New Roman"/>
          <w:sz w:val="28"/>
          <w:szCs w:val="28"/>
        </w:rPr>
        <w:t>ния. Получение сведений о танцах разных народов и р</w:t>
      </w:r>
      <w:r>
        <w:rPr>
          <w:rFonts w:ascii="Times New Roman" w:hAnsi="Times New Roman" w:cs="Times New Roman"/>
          <w:sz w:val="28"/>
          <w:szCs w:val="28"/>
        </w:rPr>
        <w:t>азличных эпох столь же необходи</w:t>
      </w:r>
      <w:r w:rsidRPr="00944F8D">
        <w:rPr>
          <w:rFonts w:ascii="Times New Roman" w:hAnsi="Times New Roman" w:cs="Times New Roman"/>
          <w:sz w:val="28"/>
          <w:szCs w:val="28"/>
        </w:rPr>
        <w:t>мо, как изучение всемирной истории и этапов развити</w:t>
      </w:r>
      <w:r>
        <w:rPr>
          <w:rFonts w:ascii="Times New Roman" w:hAnsi="Times New Roman" w:cs="Times New Roman"/>
          <w:sz w:val="28"/>
          <w:szCs w:val="28"/>
        </w:rPr>
        <w:t>я мировой художественной культу</w:t>
      </w:r>
      <w:r w:rsidRPr="00944F8D">
        <w:rPr>
          <w:rFonts w:ascii="Times New Roman" w:hAnsi="Times New Roman" w:cs="Times New Roman"/>
          <w:sz w:val="28"/>
          <w:szCs w:val="28"/>
        </w:rPr>
        <w:t xml:space="preserve">ры, ибо каждый народ имеет свои, только ему присущие танцы, в которых отражены его душа, его история, его обычаи и характер. Изучение танцев своего народа должно стать такой же потребностью, как и изучение родного языка, мелодий, песен, традиций, ибо в этом заключены основы национального характера, этнической </w:t>
      </w:r>
      <w:r>
        <w:rPr>
          <w:rFonts w:ascii="Times New Roman" w:hAnsi="Times New Roman" w:cs="Times New Roman"/>
          <w:sz w:val="28"/>
          <w:szCs w:val="28"/>
        </w:rPr>
        <w:t>самобытности, выра</w:t>
      </w:r>
      <w:r w:rsidRPr="00944F8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отанные в течение многих веков. </w:t>
      </w:r>
    </w:p>
    <w:p w:rsidR="00487065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Предлагаемая программа сориен</w:t>
      </w:r>
      <w:r w:rsidRPr="00944F8D">
        <w:rPr>
          <w:rFonts w:ascii="Times New Roman" w:hAnsi="Times New Roman" w:cs="Times New Roman"/>
          <w:sz w:val="28"/>
          <w:szCs w:val="28"/>
        </w:rPr>
        <w:t>тирует педагогов на работу с детьми, независимо от на</w:t>
      </w:r>
      <w:r w:rsidR="002708FA">
        <w:rPr>
          <w:rFonts w:ascii="Times New Roman" w:hAnsi="Times New Roman" w:cs="Times New Roman"/>
          <w:sz w:val="28"/>
          <w:szCs w:val="28"/>
        </w:rPr>
        <w:t>личия у них специальных физичес</w:t>
      </w:r>
      <w:r w:rsidRPr="00944F8D">
        <w:rPr>
          <w:rFonts w:ascii="Times New Roman" w:hAnsi="Times New Roman" w:cs="Times New Roman"/>
          <w:sz w:val="28"/>
          <w:szCs w:val="28"/>
        </w:rPr>
        <w:t>ких данных, на воспитание хореографической культуры и привитие начальных навыков в искусстве танца.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065" w:rsidRPr="000E1FFB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программы: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4F8D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развитие воображения ребёнка через особые формы двигательной активности (изучение простейших танцевальных движений, составляющих основу детских танцев);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формирование осмысленной моторики,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F8D">
        <w:rPr>
          <w:rFonts w:ascii="Times New Roman" w:hAnsi="Times New Roman" w:cs="Times New Roman"/>
          <w:sz w:val="28"/>
          <w:szCs w:val="28"/>
        </w:rPr>
        <w:t>умение реализовывать их в простейших комбинациях танцевальных движений;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65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535">
        <w:rPr>
          <w:rFonts w:ascii="Times New Roman" w:hAnsi="Times New Roman"/>
          <w:b/>
          <w:sz w:val="28"/>
          <w:szCs w:val="28"/>
          <w:u w:val="single"/>
        </w:rPr>
        <w:t xml:space="preserve">Ключевые понятия образовательной программы: </w:t>
      </w: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В образовательной программе используются следующие термины и понятия:</w:t>
      </w: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535">
        <w:rPr>
          <w:rFonts w:ascii="Times New Roman" w:hAnsi="Times New Roman"/>
          <w:b/>
          <w:sz w:val="28"/>
          <w:szCs w:val="28"/>
          <w:u w:val="single"/>
        </w:rPr>
        <w:t>Общие термины:</w:t>
      </w: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eastAsia="+mn-ea" w:hAnsi="Times New Roman"/>
          <w:sz w:val="28"/>
          <w:szCs w:val="28"/>
          <w:lang w:eastAsia="ru-RU"/>
        </w:rPr>
      </w:pPr>
      <w:r w:rsidRPr="009A5535">
        <w:rPr>
          <w:rFonts w:ascii="Times New Roman" w:hAnsi="Times New Roman"/>
          <w:b/>
          <w:sz w:val="28"/>
          <w:szCs w:val="28"/>
        </w:rPr>
        <w:t>Дополнительная общеобразовательная программа</w:t>
      </w:r>
      <w:r w:rsidRPr="009A55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9A5535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определяющий содержание дополнительного образования. К дополнительным образовательным программам относятся: дополнительные общеразвивающие программы, дополнительные предпрофессиональные программы (Ст.12 п.4 ФЗ-273 </w:t>
      </w:r>
      <w:r w:rsidRPr="009A5535">
        <w:rPr>
          <w:rFonts w:ascii="Times New Roman" w:eastAsia="+mn-ea" w:hAnsi="Times New Roman"/>
          <w:sz w:val="28"/>
          <w:szCs w:val="28"/>
          <w:lang w:eastAsia="ru-RU"/>
        </w:rPr>
        <w:t>«Об образовании в РФ»).</w:t>
      </w: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Учебный план</w:t>
      </w:r>
      <w:r w:rsidRPr="009A5535">
        <w:rPr>
          <w:rFonts w:ascii="Times New Roman" w:hAnsi="Times New Roman"/>
          <w:sz w:val="28"/>
          <w:szCs w:val="28"/>
        </w:rPr>
        <w:t xml:space="preserve"> – документ, который определяет перечень,  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9A5535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9A5535">
        <w:rPr>
          <w:rFonts w:ascii="Times New Roman" w:hAnsi="Times New Roman"/>
          <w:bCs/>
          <w:sz w:val="28"/>
          <w:szCs w:val="28"/>
        </w:rPr>
        <w:t>часть образовательной программы</w:t>
      </w:r>
      <w:r w:rsidRPr="009A5535">
        <w:rPr>
          <w:rFonts w:ascii="Times New Roman" w:hAnsi="Times New Roman"/>
          <w:sz w:val="28"/>
          <w:szCs w:val="28"/>
        </w:rPr>
        <w:t xml:space="preserve">, определяющий объем, содержание и порядок реализации дополнительных общеобразовательных программ.  </w:t>
      </w: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Учащиеся</w:t>
      </w:r>
      <w:r w:rsidRPr="009A5535">
        <w:rPr>
          <w:rFonts w:ascii="Times New Roman" w:hAnsi="Times New Roman"/>
          <w:sz w:val="28"/>
          <w:szCs w:val="28"/>
        </w:rPr>
        <w:t xml:space="preserve"> –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b/>
          <w:sz w:val="28"/>
          <w:szCs w:val="28"/>
        </w:rPr>
        <w:t>Средства обучения и воспитания</w:t>
      </w:r>
      <w:r w:rsidRPr="009A5535">
        <w:rPr>
          <w:rFonts w:ascii="Times New Roman" w:hAnsi="Times New Roman"/>
          <w:sz w:val="28"/>
          <w:szCs w:val="28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7065" w:rsidRPr="009A5535" w:rsidRDefault="00487065" w:rsidP="00487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535">
        <w:rPr>
          <w:rFonts w:ascii="Times New Roman" w:hAnsi="Times New Roman"/>
          <w:b/>
          <w:sz w:val="28"/>
          <w:szCs w:val="28"/>
          <w:u w:val="single"/>
        </w:rPr>
        <w:t xml:space="preserve">Специальные термины: </w:t>
      </w:r>
    </w:p>
    <w:p w:rsidR="00487065" w:rsidRPr="009A5535" w:rsidRDefault="00487065" w:rsidP="0048706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A5535">
        <w:rPr>
          <w:rFonts w:ascii="Times New Roman" w:hAnsi="Times New Roman"/>
          <w:sz w:val="28"/>
          <w:szCs w:val="28"/>
          <w:shd w:val="clear" w:color="auto" w:fill="FFFFFF"/>
        </w:rPr>
        <w:t>ГИМНАСТИКА - совокупность упражнений для физического развития организма.</w:t>
      </w:r>
    </w:p>
    <w:p w:rsidR="00487065" w:rsidRPr="009A5535" w:rsidRDefault="00487065" w:rsidP="0048706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A5535">
        <w:rPr>
          <w:rFonts w:ascii="Times New Roman" w:hAnsi="Times New Roman"/>
          <w:sz w:val="28"/>
          <w:szCs w:val="28"/>
          <w:shd w:val="clear" w:color="auto" w:fill="FFFFFF"/>
        </w:rPr>
        <w:t>РИТМИКА – ритмические движения с музыкальным сопровождением.</w:t>
      </w:r>
      <w:r w:rsidRPr="009A5535">
        <w:rPr>
          <w:rFonts w:ascii="Times New Roman" w:hAnsi="Times New Roman"/>
          <w:sz w:val="28"/>
          <w:szCs w:val="28"/>
        </w:rPr>
        <w:br/>
      </w:r>
      <w:r w:rsidRPr="009A5535">
        <w:rPr>
          <w:rFonts w:ascii="Times New Roman" w:hAnsi="Times New Roman"/>
          <w:sz w:val="28"/>
          <w:szCs w:val="28"/>
          <w:shd w:val="clear" w:color="auto" w:fill="FFFFFF"/>
        </w:rPr>
        <w:t xml:space="preserve">РИТМОПЛАСТИКА - используются средства художественной гимнастики, общеразвивающие упражнения, свободная пластика, суставная гимнастика, элементы современного танца. Это ритмика для детей и детский фитнес, сочетание гимнастики и йоги, классического балета и аэробики, народного и современного танца. Ритмопластика включает упражнения для детей, которые и танцевально-изящны, и пластичны, и полезны для детского </w:t>
      </w:r>
      <w:r w:rsidRPr="009A553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организма.</w:t>
      </w:r>
      <w:r w:rsidRPr="009A5535">
        <w:rPr>
          <w:rFonts w:ascii="Times New Roman" w:hAnsi="Times New Roman"/>
          <w:sz w:val="28"/>
          <w:szCs w:val="28"/>
        </w:rPr>
        <w:br/>
      </w:r>
      <w:r w:rsidRPr="009A5535">
        <w:rPr>
          <w:rFonts w:ascii="Times New Roman" w:hAnsi="Times New Roman"/>
          <w:sz w:val="28"/>
          <w:szCs w:val="28"/>
          <w:shd w:val="clear" w:color="auto" w:fill="FFFFFF"/>
        </w:rPr>
        <w:t>МУЗЫКАЛЬНО-ПОДВИЖНЫЕ ИГРЫ – это сознательная, активная деятельность ребенка, характеризующаяся точным и своевременным выполнением заданий, основанных на разных видах движений под определённую музыку и связанных с обязательными для всех играющих правилами.</w:t>
      </w:r>
      <w:r w:rsidRPr="009A5535">
        <w:rPr>
          <w:rFonts w:ascii="Times New Roman" w:hAnsi="Times New Roman"/>
          <w:sz w:val="28"/>
          <w:szCs w:val="28"/>
        </w:rPr>
        <w:br/>
      </w:r>
      <w:r w:rsidRPr="009A5535">
        <w:rPr>
          <w:rFonts w:ascii="Times New Roman" w:hAnsi="Times New Roman"/>
          <w:sz w:val="28"/>
          <w:szCs w:val="28"/>
          <w:shd w:val="clear" w:color="auto" w:fill="FFFFFF"/>
        </w:rPr>
        <w:t>ПАЛЬЧИКОВЫЕ ИГРЫ - помимо развития мелкой моторики, это прекрасный способ отвлечь и развеселить ребенка, ведь в основе каждой игры — детская «потешка» или стихотворение.</w:t>
      </w:r>
    </w:p>
    <w:p w:rsidR="00487065" w:rsidRPr="009A5535" w:rsidRDefault="00487065" w:rsidP="0048706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A5535">
        <w:rPr>
          <w:rFonts w:ascii="Times New Roman" w:hAnsi="Times New Roman"/>
          <w:sz w:val="28"/>
          <w:szCs w:val="28"/>
          <w:shd w:val="clear" w:color="auto" w:fill="FFFFFF"/>
        </w:rPr>
        <w:t>ЛОГОРИТМИЧЕСКИЕ ИГРЫ - это система движений в сочетании с музыкой и словом. Понимание логоритмики основано на использовании связи слова, музыки и движения.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4F8D">
        <w:rPr>
          <w:rFonts w:ascii="Times New Roman" w:hAnsi="Times New Roman" w:cs="Times New Roman"/>
          <w:sz w:val="28"/>
          <w:szCs w:val="28"/>
        </w:rPr>
        <w:t>формировать у детей творче</w:t>
      </w:r>
      <w:r>
        <w:rPr>
          <w:rFonts w:ascii="Times New Roman" w:hAnsi="Times New Roman" w:cs="Times New Roman"/>
          <w:sz w:val="28"/>
          <w:szCs w:val="28"/>
        </w:rPr>
        <w:t>ские способности через музыкально-ритмические и танцевальные движения</w:t>
      </w:r>
      <w:r w:rsidRPr="00944F8D">
        <w:rPr>
          <w:rFonts w:ascii="Times New Roman" w:hAnsi="Times New Roman" w:cs="Times New Roman"/>
          <w:sz w:val="28"/>
          <w:szCs w:val="28"/>
        </w:rPr>
        <w:t>.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F8D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487065" w:rsidRPr="00487065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706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через образы дать возможность выразить собственное восприятие музыки;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расширение музыкального кругозора, пополнение словарного запаса;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умение отмечать в движении метр (сильную долю такта), простейший ритмический рисунок;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умение менять движения в соответствии с двух- и трехчастной формой, и музыкальными фразами.</w:t>
      </w:r>
    </w:p>
    <w:p w:rsidR="00487065" w:rsidRPr="00487065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706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развитие координации, гибкости, пластичности, выразительности и точности движений;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умение ритмично двигаться в соответствии с различным характером музыки, динамикой;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координация и укрепление опорно-двигательного аппарата;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приобщение к совместному движению с педагогом.</w:t>
      </w:r>
    </w:p>
    <w:p w:rsidR="00487065" w:rsidRPr="00487065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706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воспитание у детей интереса к занятиям хореографией путем создания положительного эмоционального настроя;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психологическое раскрепощение ребенка;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воспитание умения работать в паре, коллективе,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понимать и исполнять ритмические движения, названия которых даются педагогом на французском языке.</w:t>
      </w:r>
    </w:p>
    <w:p w:rsidR="00487065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4F8D">
        <w:rPr>
          <w:rFonts w:ascii="Times New Roman" w:hAnsi="Times New Roman" w:cs="Times New Roman"/>
          <w:sz w:val="28"/>
          <w:szCs w:val="28"/>
        </w:rPr>
        <w:t>Успешное решение поставленных задач на занятиях хореографией с дошкольниками возможно только при использовании педагогических принципов и методов обучения.</w:t>
      </w:r>
    </w:p>
    <w:p w:rsidR="00487065" w:rsidRPr="009A5535" w:rsidRDefault="00487065" w:rsidP="00487065">
      <w:pPr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9A5535">
        <w:rPr>
          <w:rFonts w:ascii="Times New Roman" w:hAnsi="Times New Roman"/>
          <w:b/>
          <w:sz w:val="28"/>
          <w:szCs w:val="28"/>
          <w:u w:val="single"/>
        </w:rPr>
        <w:t>Формы организации учебного процесса</w:t>
      </w:r>
    </w:p>
    <w:p w:rsidR="00A42B49" w:rsidRDefault="00A42B49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B49">
        <w:rPr>
          <w:rFonts w:ascii="Times New Roman" w:hAnsi="Times New Roman" w:cs="Times New Roman"/>
          <w:b/>
          <w:sz w:val="28"/>
          <w:szCs w:val="28"/>
        </w:rPr>
        <w:t>Основные правила для педагога-хореографа в работе с дошкольниками:</w:t>
      </w:r>
    </w:p>
    <w:p w:rsidR="00A42B49" w:rsidRPr="00A42B49" w:rsidRDefault="00A42B49" w:rsidP="00487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2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активно применять принцип наглядности – показ движений; </w:t>
      </w:r>
    </w:p>
    <w:p w:rsidR="00A42B49" w:rsidRPr="00A42B49" w:rsidRDefault="00A42B49" w:rsidP="00487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2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речь педагога – образная, эмоционально-выразительная; </w:t>
      </w:r>
    </w:p>
    <w:p w:rsidR="00A42B49" w:rsidRPr="00A42B49" w:rsidRDefault="00A42B49" w:rsidP="00487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2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объяснения – краткие, точные, ясные; </w:t>
      </w:r>
    </w:p>
    <w:p w:rsidR="00A42B49" w:rsidRPr="00A42B49" w:rsidRDefault="00A42B49" w:rsidP="00487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2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форма организации урока – игровая; </w:t>
      </w:r>
    </w:p>
    <w:p w:rsidR="00A42B49" w:rsidRPr="00A42B49" w:rsidRDefault="00A42B49" w:rsidP="00487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2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избегать однообразия, чаще менять темп и ритм урока; </w:t>
      </w:r>
    </w:p>
    <w:p w:rsidR="00A42B49" w:rsidRPr="00A42B49" w:rsidRDefault="00A42B49" w:rsidP="00487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2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прививать навыки организованности, самостоятельности, дисциплины; </w:t>
      </w:r>
    </w:p>
    <w:p w:rsidR="00A42B49" w:rsidRPr="00A42B49" w:rsidRDefault="00A42B49" w:rsidP="00487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2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избегать чрезмерных физических нагрузок. </w:t>
      </w:r>
    </w:p>
    <w:p w:rsidR="00A42B49" w:rsidRPr="00A42B49" w:rsidRDefault="00A42B49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 становится ответственен за то, каким станет ребенок, переступая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B49">
        <w:rPr>
          <w:rFonts w:ascii="Times New Roman" w:hAnsi="Times New Roman" w:cs="Times New Roman"/>
          <w:sz w:val="28"/>
          <w:szCs w:val="28"/>
        </w:rPr>
        <w:t>порог хореографического класса. Успех р</w:t>
      </w:r>
      <w:r>
        <w:rPr>
          <w:rFonts w:ascii="Times New Roman" w:hAnsi="Times New Roman" w:cs="Times New Roman"/>
          <w:sz w:val="28"/>
          <w:szCs w:val="28"/>
        </w:rPr>
        <w:t>аботы с детьми-дошкольниками ре</w:t>
      </w:r>
      <w:r w:rsidRPr="00A42B49">
        <w:rPr>
          <w:rFonts w:ascii="Times New Roman" w:hAnsi="Times New Roman" w:cs="Times New Roman"/>
          <w:sz w:val="28"/>
          <w:szCs w:val="28"/>
        </w:rPr>
        <w:t>шается не количеством упражнений, игр, танцев, а умением привить любовь к занятиям хореографией. Каким бы не был рез</w:t>
      </w:r>
      <w:r>
        <w:rPr>
          <w:rFonts w:ascii="Times New Roman" w:hAnsi="Times New Roman" w:cs="Times New Roman"/>
          <w:sz w:val="28"/>
          <w:szCs w:val="28"/>
        </w:rPr>
        <w:t>ультат, педагогу важно поддержи</w:t>
      </w:r>
      <w:r w:rsidRPr="00A42B49">
        <w:rPr>
          <w:rFonts w:ascii="Times New Roman" w:hAnsi="Times New Roman" w:cs="Times New Roman"/>
          <w:sz w:val="28"/>
          <w:szCs w:val="28"/>
        </w:rPr>
        <w:t>вать усилия и инициативы детей, стимулировать их к дальнейшей творческой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F4618" w:rsidRPr="000E1FFB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FFB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Игровой метод.</w:t>
      </w:r>
      <w:r w:rsidRPr="00944F8D">
        <w:rPr>
          <w:rFonts w:ascii="Times New Roman" w:hAnsi="Times New Roman" w:cs="Times New Roman"/>
          <w:sz w:val="28"/>
          <w:szCs w:val="28"/>
        </w:rPr>
        <w:t xml:space="preserve"> Основным методом обучения хореографии детей дошкольного возраста является игра, так как игра – это основная деятельность, естественное состояние детей дошкольного возраста.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4F8D">
        <w:rPr>
          <w:rFonts w:ascii="Times New Roman" w:hAnsi="Times New Roman" w:cs="Times New Roman"/>
          <w:sz w:val="28"/>
          <w:szCs w:val="28"/>
        </w:rPr>
        <w:t>Речь идет не о применении игры как средства разрядки и отдыха на занятии, а о том, чтобы пронизывать занятие игровым началом, сделать игру его 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1F4618" w:rsidRPr="00EE1B8E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5D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Наглядный метод – </w:t>
      </w:r>
      <w:r w:rsidRPr="00EE1B8E">
        <w:rPr>
          <w:rFonts w:ascii="Times New Roman" w:hAnsi="Times New Roman" w:cs="Times New Roman"/>
          <w:bCs/>
          <w:sz w:val="28"/>
          <w:szCs w:val="28"/>
        </w:rPr>
        <w:t>выразительный показ под счет, с музыкой.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D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 аналогий.</w:t>
      </w:r>
      <w:r w:rsidRPr="00944F8D">
        <w:rPr>
          <w:rFonts w:ascii="Times New Roman" w:hAnsi="Times New Roman" w:cs="Times New Roman"/>
          <w:sz w:val="28"/>
          <w:szCs w:val="28"/>
        </w:rPr>
        <w:t xml:space="preserve"> 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D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Словесный метод.</w:t>
      </w:r>
      <w:r w:rsidRPr="00944F8D">
        <w:rPr>
          <w:rFonts w:ascii="Times New Roman" w:hAnsi="Times New Roman" w:cs="Times New Roman"/>
          <w:sz w:val="28"/>
          <w:szCs w:val="28"/>
        </w:rPr>
        <w:t xml:space="preserve"> Это беседа о характере музыки, средствах ее выразительности, объяснение методики исполнения движений, оценка.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Практический метод</w:t>
      </w:r>
      <w:r w:rsidR="001765D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1765DD">
        <w:rPr>
          <w:rFonts w:ascii="Times New Roman" w:hAnsi="Times New Roman" w:cs="Times New Roman"/>
          <w:sz w:val="28"/>
          <w:szCs w:val="28"/>
        </w:rPr>
        <w:t xml:space="preserve">  З</w:t>
      </w:r>
      <w:r w:rsidRPr="00944F8D">
        <w:rPr>
          <w:rFonts w:ascii="Times New Roman" w:hAnsi="Times New Roman" w:cs="Times New Roman"/>
          <w:sz w:val="28"/>
          <w:szCs w:val="28"/>
        </w:rPr>
        <w:t>аключается в многократном выполнении конкретного музыкально-ритмического движения.</w:t>
      </w:r>
    </w:p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</w:p>
    <w:p w:rsidR="001F4618" w:rsidRPr="000E1FFB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44F8D">
        <w:rPr>
          <w:rFonts w:ascii="Times New Roman" w:hAnsi="Times New Roman" w:cs="Times New Roman"/>
          <w:sz w:val="28"/>
          <w:szCs w:val="28"/>
        </w:rPr>
        <w:t>Данная программа предусматривает построение процесса обучения по спирали с усовершенствованием на каждом этапе до качественно нового уровня знаний. Один и тот же учебный материал для различного возраста обучаемых и на разных годах обучения может использоваться в различных пропорциях.</w:t>
      </w:r>
    </w:p>
    <w:p w:rsidR="001F4618" w:rsidRPr="00944F8D" w:rsidRDefault="004E409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обучения: 5-6</w:t>
      </w:r>
      <w:r w:rsidR="002708F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4618" w:rsidRPr="00944F8D" w:rsidRDefault="004E409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обучения: 6-7</w:t>
      </w:r>
      <w:r w:rsidR="002708F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F4618" w:rsidRPr="000E1FFB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Программа предна</w:t>
      </w:r>
      <w:r w:rsidR="004E4095">
        <w:rPr>
          <w:rFonts w:ascii="Times New Roman" w:hAnsi="Times New Roman" w:cs="Times New Roman"/>
          <w:sz w:val="28"/>
          <w:szCs w:val="28"/>
        </w:rPr>
        <w:t>значена для обучения детей 5-7</w:t>
      </w:r>
      <w:r w:rsidRPr="00944F8D">
        <w:rPr>
          <w:rFonts w:ascii="Times New Roman" w:hAnsi="Times New Roman" w:cs="Times New Roman"/>
          <w:sz w:val="28"/>
          <w:szCs w:val="28"/>
        </w:rPr>
        <w:t xml:space="preserve"> лет и рассчитана на два учебных года. Этот период можно определить</w:t>
      </w:r>
      <w:r w:rsidR="00247744">
        <w:rPr>
          <w:rFonts w:ascii="Times New Roman" w:hAnsi="Times New Roman" w:cs="Times New Roman"/>
          <w:sz w:val="28"/>
          <w:szCs w:val="28"/>
        </w:rPr>
        <w:t>,</w:t>
      </w:r>
      <w:r w:rsidRPr="00944F8D">
        <w:rPr>
          <w:rFonts w:ascii="Times New Roman" w:hAnsi="Times New Roman" w:cs="Times New Roman"/>
          <w:sz w:val="28"/>
          <w:szCs w:val="28"/>
        </w:rPr>
        <w:t xml:space="preserve"> как первый этап в освоении</w:t>
      </w:r>
      <w:r w:rsidR="00252155">
        <w:rPr>
          <w:rFonts w:ascii="Times New Roman" w:hAnsi="Times New Roman" w:cs="Times New Roman"/>
          <w:sz w:val="28"/>
          <w:szCs w:val="28"/>
        </w:rPr>
        <w:t xml:space="preserve"> азов ритмики.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Долгосрочность освоения программы определяется: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постепенным характером формирования физического аппарата ребенка для освоения и в связи с этим постепенное усложнение образовательной программы;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процессами психического развития ребенка;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большим объемом материала,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F8D">
        <w:rPr>
          <w:rFonts w:ascii="Times New Roman" w:hAnsi="Times New Roman" w:cs="Times New Roman"/>
          <w:sz w:val="28"/>
          <w:szCs w:val="28"/>
        </w:rPr>
        <w:t>предметностью;</w:t>
      </w:r>
    </w:p>
    <w:p w:rsidR="001F4618" w:rsidRDefault="001765DD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618" w:rsidRPr="00944F8D">
        <w:rPr>
          <w:rFonts w:ascii="Times New Roman" w:hAnsi="Times New Roman" w:cs="Times New Roman"/>
          <w:sz w:val="28"/>
          <w:szCs w:val="28"/>
        </w:rPr>
        <w:t>групповым характером освоения программы и предъявления образовательного результата.</w:t>
      </w:r>
    </w:p>
    <w:p w:rsidR="00487065" w:rsidRPr="00944F8D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65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7065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065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</w:p>
    <w:p w:rsidR="0023722E" w:rsidRPr="0023722E" w:rsidRDefault="0023722E" w:rsidP="0023722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проводятся в течение всего календарного   года, с 1 сентября по 31 августа, который делится на учебный период  по общеразвивающей программе и летний период.   </w:t>
      </w:r>
    </w:p>
    <w:p w:rsidR="0023722E" w:rsidRPr="0023722E" w:rsidRDefault="0023722E" w:rsidP="002372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b/>
          <w:sz w:val="28"/>
          <w:szCs w:val="28"/>
        </w:rPr>
        <w:t>Учебный период</w:t>
      </w:r>
      <w:r w:rsidRPr="00237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22E" w:rsidRPr="0023722E" w:rsidRDefault="0023722E" w:rsidP="002372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sz w:val="28"/>
          <w:szCs w:val="28"/>
        </w:rPr>
        <w:t>Начало учебного периода- 1 сентября</w:t>
      </w:r>
    </w:p>
    <w:p w:rsidR="0023722E" w:rsidRPr="0023722E" w:rsidRDefault="0023722E" w:rsidP="002372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sz w:val="28"/>
          <w:szCs w:val="28"/>
        </w:rPr>
        <w:t>Окончание учебного периода – 31 мая</w:t>
      </w:r>
    </w:p>
    <w:p w:rsidR="0023722E" w:rsidRPr="0023722E" w:rsidRDefault="0023722E" w:rsidP="002372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sz w:val="28"/>
          <w:szCs w:val="28"/>
        </w:rPr>
        <w:t>Учебный период состоит из аудиторных и внеаудиторных занятий.</w:t>
      </w:r>
    </w:p>
    <w:p w:rsidR="0023722E" w:rsidRPr="0023722E" w:rsidRDefault="0023722E" w:rsidP="002372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sz w:val="28"/>
          <w:szCs w:val="28"/>
        </w:rPr>
        <w:t>-продолжительность аудиторные занятия – 36 недель</w:t>
      </w:r>
    </w:p>
    <w:p w:rsidR="0023722E" w:rsidRPr="0023722E" w:rsidRDefault="0023722E" w:rsidP="002372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sz w:val="28"/>
          <w:szCs w:val="28"/>
        </w:rPr>
        <w:t>-продолжительность внеаудиторных занятий- 3 недели</w:t>
      </w:r>
    </w:p>
    <w:p w:rsidR="0023722E" w:rsidRPr="0023722E" w:rsidRDefault="0023722E" w:rsidP="002372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b/>
          <w:sz w:val="28"/>
          <w:szCs w:val="28"/>
        </w:rPr>
        <w:t>Летний период</w:t>
      </w:r>
      <w:r w:rsidRPr="0023722E">
        <w:rPr>
          <w:rFonts w:ascii="Times New Roman" w:hAnsi="Times New Roman" w:cs="Times New Roman"/>
          <w:sz w:val="28"/>
          <w:szCs w:val="28"/>
        </w:rPr>
        <w:t>:</w:t>
      </w:r>
    </w:p>
    <w:p w:rsidR="0023722E" w:rsidRPr="0023722E" w:rsidRDefault="0023722E" w:rsidP="002372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3722E">
        <w:rPr>
          <w:rFonts w:ascii="Times New Roman" w:eastAsia="Times New Roman" w:hAnsi="Times New Roman" w:cs="Arial"/>
          <w:sz w:val="28"/>
          <w:szCs w:val="28"/>
          <w:lang w:eastAsia="ru-RU"/>
        </w:rPr>
        <w:t>Начало летнего периода – 1 июня;</w:t>
      </w:r>
    </w:p>
    <w:p w:rsidR="0023722E" w:rsidRPr="0023722E" w:rsidRDefault="0023722E" w:rsidP="002372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3722E">
        <w:rPr>
          <w:rFonts w:ascii="Times New Roman" w:eastAsia="Times New Roman" w:hAnsi="Times New Roman" w:cs="Arial"/>
          <w:sz w:val="28"/>
          <w:szCs w:val="28"/>
          <w:lang w:eastAsia="ru-RU"/>
        </w:rPr>
        <w:t>Окончание летнего периода – 31 августа;</w:t>
      </w:r>
    </w:p>
    <w:p w:rsidR="0023722E" w:rsidRPr="0023722E" w:rsidRDefault="0023722E" w:rsidP="002372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sz w:val="28"/>
          <w:szCs w:val="28"/>
        </w:rPr>
        <w:t>Летний период состоит из внеаудиторных занятий и самоподготовки.</w:t>
      </w:r>
    </w:p>
    <w:p w:rsidR="0023722E" w:rsidRPr="0023722E" w:rsidRDefault="0023722E" w:rsidP="002372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3722E">
        <w:rPr>
          <w:rFonts w:ascii="Times New Roman" w:eastAsia="Times New Roman" w:hAnsi="Times New Roman" w:cs="Arial"/>
          <w:sz w:val="28"/>
          <w:szCs w:val="28"/>
          <w:lang w:eastAsia="ru-RU"/>
        </w:rPr>
        <w:t>-Продолжительность внеаудиторных занятий</w:t>
      </w:r>
      <w:r w:rsidRPr="0023722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–</w:t>
      </w:r>
      <w:r w:rsidRPr="002372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7 недель;  </w:t>
      </w:r>
    </w:p>
    <w:p w:rsidR="0023722E" w:rsidRPr="0023722E" w:rsidRDefault="0023722E" w:rsidP="002372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372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-Продолжительность самоподготовки-6 недель  </w:t>
      </w:r>
    </w:p>
    <w:p w:rsidR="0023722E" w:rsidRPr="0023722E" w:rsidRDefault="0023722E" w:rsidP="002372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372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Комплектование в группы производится с 1 июня по 1 сентября          текущего года для групп второго и последующих годов обучения,</w:t>
      </w:r>
    </w:p>
    <w:p w:rsidR="0023722E" w:rsidRPr="0023722E" w:rsidRDefault="0023722E" w:rsidP="002372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3722E">
        <w:rPr>
          <w:rFonts w:ascii="Times New Roman" w:eastAsia="Times New Roman" w:hAnsi="Times New Roman" w:cs="Arial"/>
          <w:sz w:val="28"/>
          <w:szCs w:val="28"/>
          <w:lang w:eastAsia="ru-RU"/>
        </w:rPr>
        <w:t>и до 10 сентября – для первого года обучения.</w:t>
      </w:r>
    </w:p>
    <w:p w:rsidR="00487065" w:rsidRPr="00487065" w:rsidRDefault="00487065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744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DD">
        <w:rPr>
          <w:rFonts w:ascii="Times New Roman" w:hAnsi="Times New Roman" w:cs="Times New Roman"/>
          <w:b/>
          <w:sz w:val="28"/>
          <w:szCs w:val="28"/>
        </w:rPr>
        <w:t>Занятия проводятся</w:t>
      </w:r>
      <w:r w:rsidRPr="00944F8D">
        <w:rPr>
          <w:rFonts w:ascii="Times New Roman" w:hAnsi="Times New Roman" w:cs="Times New Roman"/>
          <w:sz w:val="28"/>
          <w:szCs w:val="28"/>
        </w:rPr>
        <w:t xml:space="preserve">: два раза в неделю, </w:t>
      </w:r>
      <w:r w:rsidRPr="00247744">
        <w:rPr>
          <w:rFonts w:ascii="Times New Roman" w:hAnsi="Times New Roman" w:cs="Times New Roman"/>
          <w:b/>
          <w:i/>
          <w:sz w:val="28"/>
          <w:szCs w:val="28"/>
          <w:u w:val="single"/>
        </w:rPr>
        <w:t>во второй половине дня.</w:t>
      </w:r>
      <w:r w:rsidRPr="00944F8D">
        <w:rPr>
          <w:rFonts w:ascii="Times New Roman" w:hAnsi="Times New Roman" w:cs="Times New Roman"/>
          <w:sz w:val="28"/>
          <w:szCs w:val="28"/>
        </w:rPr>
        <w:t xml:space="preserve"> Длительность занятий</w:t>
      </w:r>
      <w:r w:rsidR="00247744">
        <w:rPr>
          <w:rFonts w:ascii="Times New Roman" w:hAnsi="Times New Roman" w:cs="Times New Roman"/>
          <w:sz w:val="28"/>
          <w:szCs w:val="28"/>
        </w:rPr>
        <w:t>:</w:t>
      </w:r>
    </w:p>
    <w:p w:rsidR="00247744" w:rsidRDefault="00247744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год</w:t>
      </w:r>
      <w:r w:rsidR="004E4095">
        <w:rPr>
          <w:rFonts w:ascii="Times New Roman" w:hAnsi="Times New Roman" w:cs="Times New Roman"/>
          <w:sz w:val="28"/>
          <w:szCs w:val="28"/>
        </w:rPr>
        <w:t xml:space="preserve"> обучения – 20 - 25</w:t>
      </w:r>
      <w:r w:rsidR="00252155">
        <w:rPr>
          <w:rFonts w:ascii="Times New Roman" w:hAnsi="Times New Roman" w:cs="Times New Roman"/>
          <w:sz w:val="28"/>
          <w:szCs w:val="28"/>
        </w:rPr>
        <w:t xml:space="preserve"> </w:t>
      </w:r>
      <w:r w:rsidR="001F4618" w:rsidRPr="00944F8D">
        <w:rPr>
          <w:rFonts w:ascii="Times New Roman" w:hAnsi="Times New Roman" w:cs="Times New Roman"/>
          <w:sz w:val="28"/>
          <w:szCs w:val="28"/>
        </w:rPr>
        <w:t xml:space="preserve"> минут,</w:t>
      </w:r>
    </w:p>
    <w:p w:rsidR="00247744" w:rsidRDefault="00247744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1F4618" w:rsidRPr="00944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44F8D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4E4095">
        <w:rPr>
          <w:rFonts w:ascii="Times New Roman" w:hAnsi="Times New Roman" w:cs="Times New Roman"/>
          <w:sz w:val="28"/>
          <w:szCs w:val="28"/>
        </w:rPr>
        <w:t>– 25</w:t>
      </w:r>
      <w:r w:rsidR="00252155">
        <w:rPr>
          <w:rFonts w:ascii="Times New Roman" w:hAnsi="Times New Roman" w:cs="Times New Roman"/>
          <w:sz w:val="28"/>
          <w:szCs w:val="28"/>
        </w:rPr>
        <w:t xml:space="preserve"> </w:t>
      </w:r>
      <w:r w:rsidR="001F4618" w:rsidRPr="00944F8D">
        <w:rPr>
          <w:rFonts w:ascii="Times New Roman" w:hAnsi="Times New Roman" w:cs="Times New Roman"/>
          <w:sz w:val="28"/>
          <w:szCs w:val="28"/>
        </w:rPr>
        <w:t>-</w:t>
      </w:r>
      <w:r w:rsidR="004E4095">
        <w:rPr>
          <w:rFonts w:ascii="Times New Roman" w:hAnsi="Times New Roman" w:cs="Times New Roman"/>
          <w:sz w:val="28"/>
          <w:szCs w:val="28"/>
        </w:rPr>
        <w:t xml:space="preserve"> 30</w:t>
      </w:r>
      <w:r w:rsidR="001F4618" w:rsidRPr="00944F8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F4618" w:rsidRPr="000E1FFB" w:rsidRDefault="00252155" w:rsidP="00487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="00E312D6">
        <w:rPr>
          <w:rFonts w:ascii="Times New Roman" w:hAnsi="Times New Roman" w:cs="Times New Roman"/>
          <w:sz w:val="28"/>
          <w:szCs w:val="28"/>
        </w:rPr>
        <w:t xml:space="preserve"> 72</w:t>
      </w:r>
      <w:r w:rsidR="009C27E1">
        <w:rPr>
          <w:rFonts w:ascii="Times New Roman" w:hAnsi="Times New Roman" w:cs="Times New Roman"/>
          <w:sz w:val="28"/>
          <w:szCs w:val="28"/>
        </w:rPr>
        <w:t xml:space="preserve"> часа</w:t>
      </w:r>
      <w:r w:rsidR="001F4618" w:rsidRPr="00944F8D">
        <w:rPr>
          <w:rFonts w:ascii="Times New Roman" w:hAnsi="Times New Roman" w:cs="Times New Roman"/>
          <w:sz w:val="28"/>
          <w:szCs w:val="28"/>
        </w:rPr>
        <w:t xml:space="preserve"> в год, 4 часа отводится на проведение мониторинга </w:t>
      </w:r>
      <w:r w:rsidR="00247744">
        <w:rPr>
          <w:rFonts w:ascii="Times New Roman" w:hAnsi="Times New Roman" w:cs="Times New Roman"/>
          <w:sz w:val="28"/>
          <w:szCs w:val="28"/>
        </w:rPr>
        <w:t>(2 раза в год)</w:t>
      </w:r>
      <w:r w:rsidR="001F4618" w:rsidRPr="00944F8D">
        <w:rPr>
          <w:rFonts w:ascii="Times New Roman" w:hAnsi="Times New Roman" w:cs="Times New Roman"/>
          <w:sz w:val="28"/>
          <w:szCs w:val="28"/>
        </w:rPr>
        <w:t>.</w:t>
      </w:r>
    </w:p>
    <w:p w:rsidR="001765DD" w:rsidRPr="0086296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296D">
        <w:rPr>
          <w:rFonts w:ascii="Times New Roman" w:hAnsi="Times New Roman" w:cs="Times New Roman"/>
          <w:sz w:val="28"/>
          <w:szCs w:val="28"/>
          <w:u w:val="single"/>
        </w:rPr>
        <w:t>Занятие состоит из</w:t>
      </w:r>
      <w:r w:rsidR="001765DD" w:rsidRPr="0086296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765DD" w:rsidRDefault="001765DD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618" w:rsidRPr="00944F8D">
        <w:rPr>
          <w:rFonts w:ascii="Times New Roman" w:hAnsi="Times New Roman" w:cs="Times New Roman"/>
          <w:sz w:val="28"/>
          <w:szCs w:val="28"/>
        </w:rPr>
        <w:t xml:space="preserve"> подготовительной (вводной), </w:t>
      </w:r>
    </w:p>
    <w:p w:rsidR="001765DD" w:rsidRDefault="001765DD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-основной 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 xml:space="preserve"> </w:t>
      </w:r>
      <w:r w:rsidR="001765DD">
        <w:rPr>
          <w:rFonts w:ascii="Times New Roman" w:hAnsi="Times New Roman" w:cs="Times New Roman"/>
          <w:sz w:val="28"/>
          <w:szCs w:val="28"/>
        </w:rPr>
        <w:t>-</w:t>
      </w:r>
      <w:r w:rsidRPr="00944F8D">
        <w:rPr>
          <w:rFonts w:ascii="Times New Roman" w:hAnsi="Times New Roman" w:cs="Times New Roman"/>
          <w:sz w:val="28"/>
          <w:szCs w:val="28"/>
        </w:rPr>
        <w:t>заключительн</w:t>
      </w:r>
      <w:r w:rsidR="00247744">
        <w:rPr>
          <w:rFonts w:ascii="Times New Roman" w:hAnsi="Times New Roman" w:cs="Times New Roman"/>
          <w:sz w:val="28"/>
          <w:szCs w:val="28"/>
        </w:rPr>
        <w:t>ой частей</w:t>
      </w:r>
      <w:r w:rsidRPr="00944F8D">
        <w:rPr>
          <w:rFonts w:ascii="Times New Roman" w:hAnsi="Times New Roman" w:cs="Times New Roman"/>
          <w:sz w:val="28"/>
          <w:szCs w:val="28"/>
        </w:rPr>
        <w:t>.</w:t>
      </w:r>
    </w:p>
    <w:p w:rsidR="00252155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Вводную часть составляют упражнения и движения динамического характера, воздействующие на весь организм: ходьба, бег, прыжки. Затем следует основная часть, в которой реализуются задачи этапов обучения. Третья часть занятия —</w:t>
      </w:r>
      <w:r w:rsidR="00252155">
        <w:rPr>
          <w:rFonts w:ascii="Times New Roman" w:hAnsi="Times New Roman" w:cs="Times New Roman"/>
          <w:sz w:val="28"/>
          <w:szCs w:val="28"/>
        </w:rPr>
        <w:t>партерная гимнастика – направлена на восстановление дыхания и растяжку мышц</w:t>
      </w:r>
      <w:r w:rsidRPr="00944F8D">
        <w:rPr>
          <w:rFonts w:ascii="Times New Roman" w:hAnsi="Times New Roman" w:cs="Times New Roman"/>
          <w:sz w:val="28"/>
          <w:szCs w:val="28"/>
        </w:rPr>
        <w:t>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Упражнения распределяются с учетом возрастания физиологической нагрузки в основной части занятия: в подготовительной части объединяются упражнения простые по координации, малые по амплитуде и выполняемые в медленном умеренном темпе; постепенное увеличение этих параметров движения и темпа приводит к усилению нагрузки в основной части; в заключительной части нагрузка постепенно снижается.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Музыка на занятии доступна восприятию ребенка. Используются детские песни, песни из мультфильмов, эстрадные и классические произведения.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Музыкальные стили и темп на протяжении занятия меняются, но основной темп – умеренный.</w:t>
      </w:r>
    </w:p>
    <w:p w:rsidR="001F4618" w:rsidRPr="000E1FFB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процесса обучения: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Целостный процесс обучения танцам можно условно разделить на три этапа: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1B8E">
        <w:rPr>
          <w:rFonts w:ascii="Times New Roman" w:hAnsi="Times New Roman" w:cs="Times New Roman"/>
          <w:sz w:val="28"/>
          <w:szCs w:val="28"/>
        </w:rPr>
        <w:t>Начальный этап — обучение упражнения</w:t>
      </w:r>
      <w:r w:rsidRPr="00944F8D">
        <w:rPr>
          <w:rFonts w:ascii="Times New Roman" w:hAnsi="Times New Roman" w:cs="Times New Roman"/>
          <w:sz w:val="28"/>
          <w:szCs w:val="28"/>
        </w:rPr>
        <w:t xml:space="preserve"> (отдельному движению);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Этап углубленного разучивания упражнения;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Этап закрепления и совершенствования упражнения.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8E">
        <w:rPr>
          <w:rFonts w:ascii="Times New Roman" w:hAnsi="Times New Roman" w:cs="Times New Roman"/>
          <w:i/>
          <w:sz w:val="28"/>
          <w:szCs w:val="28"/>
        </w:rPr>
        <w:t xml:space="preserve">    Начальный этап</w:t>
      </w:r>
      <w:r w:rsidRPr="00944F8D">
        <w:rPr>
          <w:rFonts w:ascii="Times New Roman" w:hAnsi="Times New Roman" w:cs="Times New Roman"/>
          <w:sz w:val="28"/>
          <w:szCs w:val="28"/>
        </w:rPr>
        <w:t xml:space="preserve"> 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</w:t>
      </w:r>
      <w:r w:rsidR="00247744">
        <w:rPr>
          <w:rFonts w:ascii="Times New Roman" w:hAnsi="Times New Roman" w:cs="Times New Roman"/>
          <w:sz w:val="28"/>
          <w:szCs w:val="28"/>
        </w:rPr>
        <w:t xml:space="preserve">тся воссоздать увиденное, </w:t>
      </w:r>
      <w:r w:rsidRPr="00944F8D">
        <w:rPr>
          <w:rFonts w:ascii="Times New Roman" w:hAnsi="Times New Roman" w:cs="Times New Roman"/>
          <w:sz w:val="28"/>
          <w:szCs w:val="28"/>
        </w:rPr>
        <w:t>подражая педагогу.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4F8D">
        <w:rPr>
          <w:rFonts w:ascii="Times New Roman" w:hAnsi="Times New Roman" w:cs="Times New Roman"/>
          <w:sz w:val="28"/>
          <w:szCs w:val="28"/>
        </w:rPr>
        <w:t>Название упражнений, 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4F8D">
        <w:rPr>
          <w:rFonts w:ascii="Times New Roman" w:hAnsi="Times New Roman" w:cs="Times New Roman"/>
          <w:sz w:val="28"/>
          <w:szCs w:val="28"/>
        </w:rPr>
        <w:t>Показ упражнения происходит в зеркальном изображении.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4F8D">
        <w:rPr>
          <w:rFonts w:ascii="Times New Roman" w:hAnsi="Times New Roman" w:cs="Times New Roman"/>
          <w:sz w:val="28"/>
          <w:szCs w:val="28"/>
        </w:rPr>
        <w:t>Объяснение техники исполнения упражнения дополняет ту информацию, которую ребенок получил при просмотре. Первые попытки опробования упражнения имеют большое значение при дальнейшем фор</w:t>
      </w:r>
      <w:r>
        <w:rPr>
          <w:rFonts w:ascii="Times New Roman" w:hAnsi="Times New Roman" w:cs="Times New Roman"/>
          <w:sz w:val="28"/>
          <w:szCs w:val="28"/>
        </w:rPr>
        <w:t xml:space="preserve">мировании двигательного навыка. </w:t>
      </w:r>
      <w:r w:rsidRPr="00944F8D">
        <w:rPr>
          <w:rFonts w:ascii="Times New Roman" w:hAnsi="Times New Roman" w:cs="Times New Roman"/>
          <w:sz w:val="28"/>
          <w:szCs w:val="28"/>
        </w:rPr>
        <w:t>При обучении несложным упражнениям (например, основные движения руками, ногами, головой, туловищем, простейшие прыжки и др.) начальный этап обучения может закончиться уже на первых попытках. При обучении сложным движениям (например, разнонаправленные движения руками, ногами, головой в упражнениях танцевального характера) педагог должен выбрать наиболее рациональные методы и приемы дальнейшего формирования представления о технической основе упражнения. Если упражнение можно разделить на составные части, целесообразно применя</w:t>
      </w:r>
      <w:r w:rsidR="00474884">
        <w:rPr>
          <w:rFonts w:ascii="Times New Roman" w:hAnsi="Times New Roman" w:cs="Times New Roman"/>
          <w:sz w:val="28"/>
          <w:szCs w:val="28"/>
        </w:rPr>
        <w:t>ть расчлененный метод. Например,</w:t>
      </w:r>
      <w:r w:rsidRPr="00944F8D">
        <w:rPr>
          <w:rFonts w:ascii="Times New Roman" w:hAnsi="Times New Roman" w:cs="Times New Roman"/>
          <w:sz w:val="28"/>
          <w:szCs w:val="28"/>
        </w:rPr>
        <w:t xml:space="preserve"> изучить сначала движение только ногами, затем руками, далее соединить эти движения вместе и только после этого продолжить дальнейшее обучение упражнению.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Успех начального этапа обучения зависит от умелого предупреждения и исправления ошибок. При удачном выполнении упражнения целесообразно его повторить несколько раз, закрепив тем самым предв</w:t>
      </w:r>
      <w:r>
        <w:rPr>
          <w:rFonts w:ascii="Times New Roman" w:hAnsi="Times New Roman" w:cs="Times New Roman"/>
          <w:sz w:val="28"/>
          <w:szCs w:val="28"/>
        </w:rPr>
        <w:t xml:space="preserve">арительное представление о нем. </w:t>
      </w:r>
      <w:r w:rsidRPr="00944F8D">
        <w:rPr>
          <w:rFonts w:ascii="Times New Roman" w:hAnsi="Times New Roman" w:cs="Times New Roman"/>
          <w:sz w:val="28"/>
          <w:szCs w:val="28"/>
        </w:rPr>
        <w:t>Этап углубленного разучивания упражнения характеризуется уточнением и совершенствованием деталей техники его выполнения. Основная задача этапа сводится к уточнению двигательных действий, пониманию закономерностей движения, усовершенствования ритма, свободного и слитного выполнения упражнения.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Главным условием обучения на этом этапе является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самостоятельно выполнять выученные упражнения в целом.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1B8E">
        <w:rPr>
          <w:rFonts w:ascii="Times New Roman" w:hAnsi="Times New Roman" w:cs="Times New Roman"/>
          <w:i/>
          <w:sz w:val="28"/>
          <w:szCs w:val="28"/>
        </w:rPr>
        <w:t>Этап закрепления</w:t>
      </w:r>
      <w:r w:rsidRPr="00944F8D">
        <w:rPr>
          <w:rFonts w:ascii="Times New Roman" w:hAnsi="Times New Roman" w:cs="Times New Roman"/>
          <w:sz w:val="28"/>
          <w:szCs w:val="28"/>
        </w:rPr>
        <w:t xml:space="preserve"> и совершенствования характеризуется образованием двигательного навыка, переходом его к творческому самов</w:t>
      </w:r>
      <w:r>
        <w:rPr>
          <w:rFonts w:ascii="Times New Roman" w:hAnsi="Times New Roman" w:cs="Times New Roman"/>
          <w:sz w:val="28"/>
          <w:szCs w:val="28"/>
        </w:rPr>
        <w:t xml:space="preserve">ыражению в движении под музыку. </w:t>
      </w:r>
      <w:r w:rsidRPr="00944F8D">
        <w:rPr>
          <w:rFonts w:ascii="Times New Roman" w:hAnsi="Times New Roman" w:cs="Times New Roman"/>
          <w:sz w:val="28"/>
          <w:szCs w:val="28"/>
        </w:rPr>
        <w:t>Задача педагога на этом этапе состоит не только в закреплении двигательного навыка у детей, но и в создании условий для формирования движений более высокого уровня, выполнение которых можно было бы использовать в ком</w:t>
      </w:r>
      <w:r>
        <w:rPr>
          <w:rFonts w:ascii="Times New Roman" w:hAnsi="Times New Roman" w:cs="Times New Roman"/>
          <w:sz w:val="28"/>
          <w:szCs w:val="28"/>
        </w:rPr>
        <w:t xml:space="preserve">бинации с другими упражнениями. </w:t>
      </w:r>
      <w:r w:rsidRPr="00944F8D">
        <w:rPr>
          <w:rFonts w:ascii="Times New Roman" w:hAnsi="Times New Roman" w:cs="Times New Roman"/>
          <w:sz w:val="28"/>
          <w:szCs w:val="28"/>
        </w:rPr>
        <w:t>На этом этапе необходимо совершенствовать качество исполнения упражнений и формировать у детей индивидуальный стиль.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1B8E">
        <w:rPr>
          <w:rFonts w:ascii="Times New Roman" w:hAnsi="Times New Roman" w:cs="Times New Roman"/>
          <w:i/>
          <w:sz w:val="28"/>
          <w:szCs w:val="28"/>
        </w:rPr>
        <w:t>Этап совершенствования</w:t>
      </w:r>
      <w:r w:rsidRPr="00944F8D">
        <w:rPr>
          <w:rFonts w:ascii="Times New Roman" w:hAnsi="Times New Roman" w:cs="Times New Roman"/>
          <w:sz w:val="28"/>
          <w:szCs w:val="28"/>
        </w:rPr>
        <w:t xml:space="preserve"> упражнений можно считать завершенным лишь только тогда, когда дети начнут свободно двигаться с полной эмоциональной и эстетической отдачей. Только после этого данное упражнение можно применить с другими, ранее изученными упражнениями, в различных комбинациях, комплексах и танцах.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4F8D">
        <w:rPr>
          <w:rFonts w:ascii="Times New Roman" w:hAnsi="Times New Roman" w:cs="Times New Roman"/>
          <w:sz w:val="28"/>
          <w:szCs w:val="28"/>
        </w:rPr>
        <w:t>На занятиях хореографией подбор упражнений соответствует возможности и подготовленности детей.</w:t>
      </w:r>
    </w:p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4F8D">
        <w:rPr>
          <w:rFonts w:ascii="Times New Roman" w:hAnsi="Times New Roman" w:cs="Times New Roman"/>
          <w:sz w:val="28"/>
          <w:szCs w:val="28"/>
        </w:rPr>
        <w:t>В процессе изучения курса дети знакомятся с основами танцевального искусства, осваивают репертуар, показывают свое мастерство на детских праздниках и концертах.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F8D">
        <w:rPr>
          <w:rFonts w:ascii="Times New Roman" w:hAnsi="Times New Roman" w:cs="Times New Roman"/>
          <w:sz w:val="28"/>
          <w:szCs w:val="28"/>
        </w:rPr>
        <w:t>Репертуар к программе подобран для каждого возраста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4F8D">
        <w:rPr>
          <w:rFonts w:ascii="Times New Roman" w:hAnsi="Times New Roman" w:cs="Times New Roman"/>
          <w:sz w:val="28"/>
          <w:szCs w:val="28"/>
        </w:rPr>
        <w:t>Главным возбудителем фантазии ребенка является музыка. Поэтому музыкальный материал подбирается особенно тщательно, по следующим принципам: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соответствие возрасту;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художественность музыкальных произведений, яркость, динамичность их образов;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моторный характер музыкального произведения, побуждающий к движениям;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lastRenderedPageBreak/>
        <w:t>- разнообразие тематики, жанров, характера музыкальных произведений на примерах народной, классической и современной музыки, детских песен, музыки из мультфильмов.</w:t>
      </w:r>
    </w:p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На основе подобранного музыкального материала создается танце</w:t>
      </w:r>
      <w:r>
        <w:rPr>
          <w:rFonts w:ascii="Times New Roman" w:hAnsi="Times New Roman" w:cs="Times New Roman"/>
          <w:sz w:val="28"/>
          <w:szCs w:val="28"/>
        </w:rPr>
        <w:t xml:space="preserve">вальный репертуар. </w:t>
      </w:r>
      <w:r w:rsidRPr="00944F8D">
        <w:rPr>
          <w:rFonts w:ascii="Times New Roman" w:hAnsi="Times New Roman" w:cs="Times New Roman"/>
          <w:sz w:val="28"/>
          <w:szCs w:val="28"/>
        </w:rPr>
        <w:t>Важно, чтобы в процессе занятий по хореографии, приобретение знаний, умений и навыков не являлось самоцелью, а развивало музыкально-танцевальные и общие способности, творчество, формировало основы духовной культуры детей.</w:t>
      </w:r>
    </w:p>
    <w:p w:rsidR="0023722E" w:rsidRDefault="0023722E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2E" w:rsidRPr="00F03BED" w:rsidRDefault="0023722E" w:rsidP="00237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BE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23722E" w:rsidRPr="00944F8D" w:rsidRDefault="0023722E" w:rsidP="0023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Обучая дошкольников по данной программе, к концу года мы добиваемся следующих результатов:</w:t>
      </w:r>
    </w:p>
    <w:p w:rsidR="0023722E" w:rsidRDefault="0023722E" w:rsidP="0023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Первый год обучения (старшая</w:t>
      </w:r>
      <w:r w:rsidRPr="00944F8D">
        <w:rPr>
          <w:rFonts w:ascii="Times New Roman" w:hAnsi="Times New Roman" w:cs="Times New Roman"/>
          <w:sz w:val="28"/>
          <w:szCs w:val="28"/>
        </w:rPr>
        <w:t xml:space="preserve"> группа). Дети владеют навыками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4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ориентации в пространстве, передвижению</w:t>
      </w:r>
      <w:r w:rsidRPr="00944F8D">
        <w:rPr>
          <w:rFonts w:ascii="Times New Roman" w:hAnsi="Times New Roman" w:cs="Times New Roman"/>
          <w:sz w:val="28"/>
          <w:szCs w:val="28"/>
        </w:rPr>
        <w:t xml:space="preserve"> по залу</w:t>
      </w:r>
      <w:r>
        <w:rPr>
          <w:rFonts w:ascii="Times New Roman" w:hAnsi="Times New Roman" w:cs="Times New Roman"/>
          <w:sz w:val="28"/>
          <w:szCs w:val="28"/>
        </w:rPr>
        <w:t xml:space="preserve"> по элементарным рисункам (линия, круг, колонка).  Владеют элементарными </w:t>
      </w:r>
      <w:r w:rsidRPr="00944F8D">
        <w:rPr>
          <w:rFonts w:ascii="Times New Roman" w:hAnsi="Times New Roman" w:cs="Times New Roman"/>
          <w:sz w:val="28"/>
          <w:szCs w:val="28"/>
        </w:rPr>
        <w:t>хореографическими упражнениями по программе этого года обучения.</w:t>
      </w:r>
    </w:p>
    <w:p w:rsidR="0023722E" w:rsidRPr="00944F8D" w:rsidRDefault="0023722E" w:rsidP="0023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Второй год обучения (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группа). Могут </w:t>
      </w:r>
      <w:r w:rsidRPr="00944F8D">
        <w:rPr>
          <w:rFonts w:ascii="Times New Roman" w:hAnsi="Times New Roman" w:cs="Times New Roman"/>
          <w:sz w:val="28"/>
          <w:szCs w:val="28"/>
        </w:rPr>
        <w:t>ориентироваться в зале при проведении музыкально-подвижных игр. Умеют выполнять специальные упражнения для согласования движений с музыкой, владеют основами хореографических упражнений это</w:t>
      </w:r>
      <w:r>
        <w:rPr>
          <w:rFonts w:ascii="Times New Roman" w:hAnsi="Times New Roman" w:cs="Times New Roman"/>
          <w:sz w:val="28"/>
          <w:szCs w:val="28"/>
        </w:rPr>
        <w:t xml:space="preserve">го года обучения. </w:t>
      </w:r>
    </w:p>
    <w:p w:rsidR="0023722E" w:rsidRDefault="0023722E" w:rsidP="0023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F8D">
        <w:rPr>
          <w:rFonts w:ascii="Times New Roman" w:hAnsi="Times New Roman" w:cs="Times New Roman"/>
          <w:sz w:val="28"/>
          <w:szCs w:val="28"/>
        </w:rPr>
        <w:t>Главный ожидаемый результат: овладение детьми навыками искусства танца, способности и желание продолжать занятия хореографией после освоения программы.</w:t>
      </w:r>
    </w:p>
    <w:p w:rsidR="0023722E" w:rsidRPr="00944F8D" w:rsidRDefault="0023722E" w:rsidP="0023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2E" w:rsidRPr="0023722E" w:rsidRDefault="0023722E" w:rsidP="00237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22E">
        <w:rPr>
          <w:rFonts w:ascii="Times New Roman" w:hAnsi="Times New Roman" w:cs="Times New Roman"/>
          <w:b/>
          <w:sz w:val="28"/>
          <w:szCs w:val="28"/>
        </w:rPr>
        <w:t>Механизм оценивания образовательных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722E" w:rsidRPr="0023722E" w:rsidRDefault="0023722E" w:rsidP="0023722E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sz w:val="28"/>
          <w:szCs w:val="28"/>
        </w:rPr>
        <w:t xml:space="preserve">Контроль уровня освоения материала учащимися  осуществляется по результатам выполнения практических заданий на каждом  занятии. </w:t>
      </w:r>
    </w:p>
    <w:p w:rsidR="0023722E" w:rsidRPr="0023722E" w:rsidRDefault="0023722E" w:rsidP="00237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</w:p>
    <w:p w:rsidR="0023722E" w:rsidRPr="0023722E" w:rsidRDefault="0023722E" w:rsidP="00237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3722E">
        <w:rPr>
          <w:rFonts w:ascii="Times New Roman" w:eastAsia="MS Mincho" w:hAnsi="Times New Roman" w:cs="Times New Roman"/>
          <w:sz w:val="28"/>
          <w:szCs w:val="28"/>
        </w:rPr>
        <w:t xml:space="preserve">Эффективность занятий оценивается педагогом в соответствии с учебной программой, исходя из того, освоил ли ученик за учебный год все то, что должен был освоить. В повседневных занятиях самостоятельная отработка учениками танцевальных движений позволяет педагогу оценить, насколько понятен учебный материал, внести соответствующие изменения. </w:t>
      </w:r>
    </w:p>
    <w:p w:rsidR="0023722E" w:rsidRPr="0023722E" w:rsidRDefault="0023722E" w:rsidP="00237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3722E">
        <w:rPr>
          <w:rFonts w:ascii="Times New Roman" w:eastAsia="MS Mincho" w:hAnsi="Times New Roman" w:cs="Times New Roman"/>
          <w:sz w:val="28"/>
          <w:szCs w:val="28"/>
        </w:rPr>
        <w:t xml:space="preserve">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групп. Эти показатели постоянно анализируются педагогом и позволяют ему корректировать свою работу. </w:t>
      </w:r>
    </w:p>
    <w:p w:rsidR="0023722E" w:rsidRPr="0023722E" w:rsidRDefault="0023722E" w:rsidP="00237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22E">
        <w:rPr>
          <w:rFonts w:ascii="Times New Roman" w:eastAsia="MS Mincho" w:hAnsi="Times New Roman" w:cs="Times New Roman"/>
          <w:sz w:val="28"/>
          <w:szCs w:val="28"/>
        </w:rPr>
        <w:t>В конечном итоге, успех обучения характеризуются участием ребят в открытых занятиях, где они могут показать уровень профессиональной обученности.</w:t>
      </w:r>
    </w:p>
    <w:p w:rsidR="0023722E" w:rsidRPr="0023722E" w:rsidRDefault="0023722E" w:rsidP="0023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2E">
        <w:rPr>
          <w:rFonts w:ascii="Times New Roman" w:hAnsi="Times New Roman" w:cs="Times New Roman"/>
          <w:iCs/>
          <w:sz w:val="28"/>
          <w:szCs w:val="28"/>
        </w:rPr>
        <w:t>По итогам двухгодичного  обучения в объединении выдаются свидетельства об окончании базового уровня.</w:t>
      </w:r>
    </w:p>
    <w:p w:rsidR="0023722E" w:rsidRPr="00944F8D" w:rsidRDefault="0023722E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18" w:rsidRPr="00F03BE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Формы подведения итогов: 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выступления детей на открытых мероприятиях;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участие в тематических праздниках;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контрольные занятия;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итоговое занятие;</w:t>
      </w: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открытые занятия для родителей;</w:t>
      </w:r>
    </w:p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8D">
        <w:rPr>
          <w:rFonts w:ascii="Times New Roman" w:hAnsi="Times New Roman" w:cs="Times New Roman"/>
          <w:sz w:val="28"/>
          <w:szCs w:val="28"/>
        </w:rPr>
        <w:t>- о</w:t>
      </w:r>
      <w:r w:rsidR="00474884">
        <w:rPr>
          <w:rFonts w:ascii="Times New Roman" w:hAnsi="Times New Roman" w:cs="Times New Roman"/>
          <w:sz w:val="28"/>
          <w:szCs w:val="28"/>
        </w:rPr>
        <w:t>тчетный концерт по итогам года.</w:t>
      </w:r>
    </w:p>
    <w:p w:rsidR="00474884" w:rsidRPr="00944F8D" w:rsidRDefault="00474884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2E" w:rsidRDefault="001F4618" w:rsidP="0023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1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22E" w:rsidRPr="008B111F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  <w:r w:rsidR="0023722E">
        <w:rPr>
          <w:rFonts w:ascii="Times New Roman" w:hAnsi="Times New Roman" w:cs="Times New Roman"/>
          <w:sz w:val="28"/>
          <w:szCs w:val="28"/>
        </w:rPr>
        <w:t xml:space="preserve"> (5-6 лет</w:t>
      </w:r>
      <w:r w:rsidR="0023722E" w:rsidRPr="00944F8D">
        <w:rPr>
          <w:rFonts w:ascii="Times New Roman" w:hAnsi="Times New Roman" w:cs="Times New Roman"/>
          <w:sz w:val="28"/>
          <w:szCs w:val="28"/>
        </w:rPr>
        <w:t>)</w:t>
      </w:r>
    </w:p>
    <w:p w:rsidR="0023722E" w:rsidRPr="001914BB" w:rsidRDefault="0023722E" w:rsidP="0023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Pr="001914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6-</w:t>
      </w:r>
      <w:r w:rsidRPr="001914BB">
        <w:rPr>
          <w:rFonts w:ascii="Times New Roman" w:hAnsi="Times New Roman" w:cs="Times New Roman"/>
          <w:sz w:val="28"/>
          <w:szCs w:val="28"/>
        </w:rPr>
        <w:t>летнем возрасте с детьми разучи</w:t>
      </w:r>
      <w:r>
        <w:rPr>
          <w:rFonts w:ascii="Times New Roman" w:hAnsi="Times New Roman" w:cs="Times New Roman"/>
          <w:sz w:val="28"/>
          <w:szCs w:val="28"/>
        </w:rPr>
        <w:t>ваются простые танцы-этюды, при</w:t>
      </w:r>
      <w:r w:rsidRPr="001914BB">
        <w:rPr>
          <w:rFonts w:ascii="Times New Roman" w:hAnsi="Times New Roman" w:cs="Times New Roman"/>
          <w:sz w:val="28"/>
          <w:szCs w:val="28"/>
        </w:rPr>
        <w:t>чем с минимальным содержанием хореографии – хлопки, притопы, повороты, хороводы с повторениями для лучшего запоминания, где дети могут выполнять движения по рисунку танца, повторяя за педагогом. В этом возрасте не 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1914BB">
        <w:rPr>
          <w:rFonts w:ascii="Times New Roman" w:hAnsi="Times New Roman" w:cs="Times New Roman"/>
          <w:sz w:val="28"/>
          <w:szCs w:val="28"/>
        </w:rPr>
        <w:t xml:space="preserve">ся задача научить ребенка танцевать. Важно, </w:t>
      </w:r>
      <w:r>
        <w:rPr>
          <w:rFonts w:ascii="Times New Roman" w:hAnsi="Times New Roman" w:cs="Times New Roman"/>
          <w:sz w:val="28"/>
          <w:szCs w:val="28"/>
        </w:rPr>
        <w:t>в первую очередь, чтобы дети по</w:t>
      </w:r>
      <w:r w:rsidRPr="001914BB">
        <w:rPr>
          <w:rFonts w:ascii="Times New Roman" w:hAnsi="Times New Roman" w:cs="Times New Roman"/>
          <w:sz w:val="28"/>
          <w:szCs w:val="28"/>
        </w:rPr>
        <w:t xml:space="preserve">вторяли за педагогом, ориентировались в пространстве, взаимодействовали с другими детьми. Также с раннего возраста </w:t>
      </w:r>
      <w:r>
        <w:rPr>
          <w:rFonts w:ascii="Times New Roman" w:hAnsi="Times New Roman" w:cs="Times New Roman"/>
          <w:sz w:val="28"/>
          <w:szCs w:val="28"/>
        </w:rPr>
        <w:t>для танцора важно развитие музы</w:t>
      </w:r>
      <w:r w:rsidRPr="001914BB">
        <w:rPr>
          <w:rFonts w:ascii="Times New Roman" w:hAnsi="Times New Roman" w:cs="Times New Roman"/>
          <w:sz w:val="28"/>
          <w:szCs w:val="28"/>
        </w:rPr>
        <w:t>кального слуха и чувства ритма. Игры помо</w:t>
      </w:r>
      <w:r>
        <w:rPr>
          <w:rFonts w:ascii="Times New Roman" w:hAnsi="Times New Roman" w:cs="Times New Roman"/>
          <w:sz w:val="28"/>
          <w:szCs w:val="28"/>
        </w:rPr>
        <w:t>гают развить реакцию, быстро за</w:t>
      </w:r>
      <w:r w:rsidRPr="001914BB">
        <w:rPr>
          <w:rFonts w:ascii="Times New Roman" w:hAnsi="Times New Roman" w:cs="Times New Roman"/>
          <w:sz w:val="28"/>
          <w:szCs w:val="28"/>
        </w:rPr>
        <w:t>поминать танцевальные движения и комбинации.</w:t>
      </w:r>
    </w:p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2E" w:rsidRDefault="0023722E" w:rsidP="00487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23B47" w:rsidRPr="00223B47" w:rsidRDefault="0023722E" w:rsidP="00487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</w:t>
      </w:r>
      <w:r w:rsidRPr="00223B47">
        <w:rPr>
          <w:rFonts w:ascii="Times New Roman" w:hAnsi="Times New Roman" w:cs="Times New Roman"/>
          <w:b/>
          <w:sz w:val="28"/>
          <w:szCs w:val="28"/>
        </w:rPr>
        <w:t>Й ПЛАН</w:t>
      </w:r>
    </w:p>
    <w:p w:rsidR="00223B47" w:rsidRPr="00223B47" w:rsidRDefault="00223B47" w:rsidP="0048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B47">
        <w:rPr>
          <w:rFonts w:ascii="Times New Roman" w:hAnsi="Times New Roman" w:cs="Times New Roman"/>
          <w:sz w:val="28"/>
          <w:szCs w:val="28"/>
        </w:rPr>
        <w:t>Первый год обучения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4394"/>
        <w:gridCol w:w="1512"/>
        <w:gridCol w:w="1512"/>
        <w:gridCol w:w="1512"/>
      </w:tblGrid>
      <w:tr w:rsidR="001F4618" w:rsidRPr="006A1872" w:rsidTr="0023722E">
        <w:tc>
          <w:tcPr>
            <w:tcW w:w="957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F4618" w:rsidRPr="006A1872" w:rsidRDefault="0023722E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12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12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12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F4618" w:rsidRPr="006A1872" w:rsidTr="0023722E">
        <w:tc>
          <w:tcPr>
            <w:tcW w:w="957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</w:tc>
        <w:tc>
          <w:tcPr>
            <w:tcW w:w="1512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2D6" w:rsidRPr="006A1872" w:rsidTr="0023722E">
        <w:tc>
          <w:tcPr>
            <w:tcW w:w="957" w:type="dxa"/>
          </w:tcPr>
          <w:p w:rsidR="00E312D6" w:rsidRPr="006A1872" w:rsidRDefault="00E312D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E312D6" w:rsidRPr="006A1872" w:rsidRDefault="00E312D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 начале года и в конце</w:t>
            </w:r>
          </w:p>
        </w:tc>
        <w:tc>
          <w:tcPr>
            <w:tcW w:w="1512" w:type="dxa"/>
          </w:tcPr>
          <w:p w:rsidR="00E312D6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E312D6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E312D6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4618" w:rsidRPr="006A1872" w:rsidTr="0023722E">
        <w:tc>
          <w:tcPr>
            <w:tcW w:w="957" w:type="dxa"/>
          </w:tcPr>
          <w:p w:rsidR="001F4618" w:rsidRPr="006A1872" w:rsidRDefault="00E312D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4618"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Знакомство с танцем</w:t>
            </w:r>
          </w:p>
        </w:tc>
        <w:tc>
          <w:tcPr>
            <w:tcW w:w="1512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4618" w:rsidRPr="006A1872" w:rsidTr="0023722E">
        <w:trPr>
          <w:trHeight w:val="647"/>
        </w:trPr>
        <w:tc>
          <w:tcPr>
            <w:tcW w:w="957" w:type="dxa"/>
          </w:tcPr>
          <w:p w:rsidR="001F4618" w:rsidRPr="006A1872" w:rsidRDefault="00E312D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4618"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1F4618" w:rsidRPr="006A1872" w:rsidRDefault="001D7FBA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</w:t>
            </w:r>
            <w:r w:rsidR="001F4618"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1F4618" w:rsidRPr="006A1872" w:rsidRDefault="009C27E1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F4618" w:rsidRPr="006A1872" w:rsidTr="0023722E">
        <w:tc>
          <w:tcPr>
            <w:tcW w:w="957" w:type="dxa"/>
          </w:tcPr>
          <w:p w:rsidR="001F4618" w:rsidRPr="006A1872" w:rsidRDefault="00E312D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618"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1F4618" w:rsidRPr="006A1872" w:rsidRDefault="00D20A9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корпуса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F4618" w:rsidRPr="006A1872" w:rsidTr="0023722E">
        <w:tc>
          <w:tcPr>
            <w:tcW w:w="957" w:type="dxa"/>
          </w:tcPr>
          <w:p w:rsidR="001F4618" w:rsidRPr="006A1872" w:rsidRDefault="00E312D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4618"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игры 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F4618" w:rsidRPr="006A1872" w:rsidTr="0023722E">
        <w:tc>
          <w:tcPr>
            <w:tcW w:w="957" w:type="dxa"/>
          </w:tcPr>
          <w:p w:rsidR="001F4618" w:rsidRPr="006A1872" w:rsidRDefault="00E312D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4618"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Рисунок танца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F4618" w:rsidRPr="006A1872" w:rsidTr="0023722E">
        <w:tc>
          <w:tcPr>
            <w:tcW w:w="957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4618"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F4618" w:rsidRPr="006A1872" w:rsidRDefault="00D20A9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="001F4618" w:rsidRPr="006A1872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  <w:tc>
          <w:tcPr>
            <w:tcW w:w="1512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4618" w:rsidRPr="006A1872" w:rsidTr="0023722E">
        <w:tc>
          <w:tcPr>
            <w:tcW w:w="957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4618"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F4618" w:rsidRPr="006A1872" w:rsidRDefault="00D20A9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1F4618" w:rsidRPr="006A1872" w:rsidRDefault="00D20A96" w:rsidP="0048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4618" w:rsidRPr="006A1872" w:rsidTr="0023722E">
        <w:tc>
          <w:tcPr>
            <w:tcW w:w="957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4618"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мозаика (репетиционно-постановочная </w:t>
            </w:r>
            <w:r w:rsidR="00D20A96"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работа) </w:t>
            </w:r>
            <w:r w:rsidR="00D20A96" w:rsidRPr="006A18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2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0A96" w:rsidRPr="006A1872" w:rsidTr="0023722E">
        <w:tc>
          <w:tcPr>
            <w:tcW w:w="957" w:type="dxa"/>
          </w:tcPr>
          <w:p w:rsidR="00D20A96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0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20A96" w:rsidRPr="006A1872" w:rsidRDefault="00D20A9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эмоциональным исполнением номеров</w:t>
            </w:r>
          </w:p>
        </w:tc>
        <w:tc>
          <w:tcPr>
            <w:tcW w:w="1512" w:type="dxa"/>
          </w:tcPr>
          <w:p w:rsidR="00D20A96" w:rsidRPr="006A1872" w:rsidRDefault="00D20A9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D20A96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D20A96" w:rsidRDefault="00473CE5" w:rsidP="0048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4618" w:rsidRPr="006A1872" w:rsidTr="0023722E">
        <w:tc>
          <w:tcPr>
            <w:tcW w:w="957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4618"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F4618" w:rsidRPr="006A1872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2" w:type="dxa"/>
          </w:tcPr>
          <w:p w:rsidR="001F4618" w:rsidRPr="006A1872" w:rsidRDefault="00473CE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12" w:type="dxa"/>
          </w:tcPr>
          <w:p w:rsidR="001F4618" w:rsidRPr="006A1872" w:rsidRDefault="009C27E1" w:rsidP="0048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473CE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3722E" w:rsidRPr="006A1872" w:rsidTr="0023722E">
        <w:tc>
          <w:tcPr>
            <w:tcW w:w="957" w:type="dxa"/>
          </w:tcPr>
          <w:p w:rsidR="0023722E" w:rsidRDefault="0023722E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722E" w:rsidRPr="006A1872" w:rsidRDefault="0023722E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Внеаудиторные занятия</w:t>
            </w:r>
          </w:p>
        </w:tc>
        <w:tc>
          <w:tcPr>
            <w:tcW w:w="1512" w:type="dxa"/>
          </w:tcPr>
          <w:p w:rsidR="0023722E" w:rsidRDefault="0023722E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3722E" w:rsidRDefault="0023722E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2" w:type="dxa"/>
          </w:tcPr>
          <w:p w:rsidR="0023722E" w:rsidRDefault="0023722E" w:rsidP="0048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22E" w:rsidRPr="006A1872" w:rsidTr="0023722E">
        <w:tc>
          <w:tcPr>
            <w:tcW w:w="957" w:type="dxa"/>
          </w:tcPr>
          <w:p w:rsidR="0023722E" w:rsidRDefault="0023722E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722E" w:rsidRPr="006A1872" w:rsidRDefault="0023722E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1512" w:type="dxa"/>
          </w:tcPr>
          <w:p w:rsidR="0023722E" w:rsidRDefault="0023722E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3722E" w:rsidRDefault="0023722E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2" w:type="dxa"/>
          </w:tcPr>
          <w:p w:rsidR="0023722E" w:rsidRDefault="0023722E" w:rsidP="0048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22E" w:rsidRPr="00223B47" w:rsidRDefault="0023722E" w:rsidP="0023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 обучения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4394"/>
        <w:gridCol w:w="1512"/>
        <w:gridCol w:w="1512"/>
        <w:gridCol w:w="1512"/>
      </w:tblGrid>
      <w:tr w:rsidR="0023722E" w:rsidRPr="006A1872" w:rsidTr="009F71BE"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3722E" w:rsidRPr="006A1872" w:rsidTr="009F71BE"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722E" w:rsidRPr="006A1872" w:rsidTr="009F71BE"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 начале года и в конце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722E" w:rsidRPr="006A1872" w:rsidTr="009F71BE"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23722E" w:rsidRPr="006A1872" w:rsidRDefault="00EC072C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23722E" w:rsidRPr="006A1872" w:rsidRDefault="00EC072C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2" w:type="dxa"/>
          </w:tcPr>
          <w:p w:rsidR="0023722E" w:rsidRPr="006A1872" w:rsidRDefault="00EC072C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722E" w:rsidRPr="006A1872" w:rsidTr="009F71BE">
        <w:trPr>
          <w:trHeight w:val="647"/>
        </w:trPr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23722E" w:rsidRPr="006A1872" w:rsidRDefault="0023722E" w:rsidP="00EC0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 w:rsidR="00EC072C">
              <w:rPr>
                <w:rFonts w:ascii="Times New Roman" w:hAnsi="Times New Roman" w:cs="Times New Roman"/>
                <w:sz w:val="28"/>
                <w:szCs w:val="28"/>
              </w:rPr>
              <w:t>альная грамота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722E" w:rsidRPr="006A1872" w:rsidTr="009F71BE"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3722E" w:rsidRPr="006A1872" w:rsidRDefault="00EC072C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танец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722E" w:rsidRPr="006A1872" w:rsidTr="009F71BE"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игры 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722E" w:rsidRPr="006A1872" w:rsidTr="009F71BE"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Рисунок танца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722E" w:rsidRPr="006A1872" w:rsidTr="009F71BE"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722E" w:rsidRPr="006A1872" w:rsidTr="009F71BE"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мозаика (репетиционно-постановочная работа) 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722E" w:rsidRPr="006A1872" w:rsidTr="009F71BE"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эмоциональным исполнением номеров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23722E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23722E" w:rsidRDefault="0023722E" w:rsidP="009F7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722E" w:rsidRPr="006A1872" w:rsidTr="009F71BE">
        <w:tc>
          <w:tcPr>
            <w:tcW w:w="957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Pr="006A18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12" w:type="dxa"/>
          </w:tcPr>
          <w:p w:rsidR="0023722E" w:rsidRPr="006A1872" w:rsidRDefault="0023722E" w:rsidP="009F7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3722E" w:rsidRPr="006A1872" w:rsidTr="009F71BE">
        <w:tc>
          <w:tcPr>
            <w:tcW w:w="957" w:type="dxa"/>
          </w:tcPr>
          <w:p w:rsidR="0023722E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Внеаудиторные занятия</w:t>
            </w:r>
          </w:p>
        </w:tc>
        <w:tc>
          <w:tcPr>
            <w:tcW w:w="1512" w:type="dxa"/>
          </w:tcPr>
          <w:p w:rsidR="0023722E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3722E" w:rsidRDefault="00EC072C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2" w:type="dxa"/>
          </w:tcPr>
          <w:p w:rsidR="0023722E" w:rsidRDefault="0023722E" w:rsidP="009F7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22E" w:rsidRPr="006A1872" w:rsidTr="009F71BE">
        <w:tc>
          <w:tcPr>
            <w:tcW w:w="957" w:type="dxa"/>
          </w:tcPr>
          <w:p w:rsidR="0023722E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722E" w:rsidRPr="006A1872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1512" w:type="dxa"/>
          </w:tcPr>
          <w:p w:rsidR="0023722E" w:rsidRDefault="0023722E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3722E" w:rsidRDefault="00EC072C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2" w:type="dxa"/>
          </w:tcPr>
          <w:p w:rsidR="0023722E" w:rsidRDefault="0023722E" w:rsidP="009F7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618" w:rsidRPr="00944F8D" w:rsidRDefault="0023722E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722E" w:rsidRDefault="0023722E" w:rsidP="0023722E">
      <w:pPr>
        <w:jc w:val="center"/>
        <w:rPr>
          <w:rFonts w:ascii="Times New Roman" w:hAnsi="Times New Roman"/>
          <w:b/>
          <w:sz w:val="28"/>
          <w:szCs w:val="28"/>
        </w:rPr>
        <w:sectPr w:rsidR="0023722E" w:rsidSect="00713377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23722E" w:rsidRPr="00500A67" w:rsidRDefault="0023722E" w:rsidP="0023722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00A67">
        <w:rPr>
          <w:rFonts w:ascii="Times New Roman" w:hAnsi="Times New Roman"/>
          <w:b/>
          <w:sz w:val="28"/>
          <w:szCs w:val="28"/>
        </w:rPr>
        <w:lastRenderedPageBreak/>
        <w:t>КАЛЕНДАРНЫЙ ГРАФИК</w:t>
      </w:r>
      <w:r w:rsidRPr="00500A6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3722E" w:rsidRPr="009A5535" w:rsidRDefault="0023722E" w:rsidP="0023722E">
      <w:pPr>
        <w:ind w:right="-456"/>
        <w:rPr>
          <w:b/>
          <w:i/>
          <w:sz w:val="20"/>
        </w:rPr>
      </w:pPr>
    </w:p>
    <w:tbl>
      <w:tblPr>
        <w:tblW w:w="158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1134"/>
        <w:gridCol w:w="992"/>
        <w:gridCol w:w="1134"/>
        <w:gridCol w:w="709"/>
        <w:gridCol w:w="709"/>
        <w:gridCol w:w="1134"/>
        <w:gridCol w:w="709"/>
        <w:gridCol w:w="992"/>
        <w:gridCol w:w="539"/>
        <w:gridCol w:w="878"/>
        <w:gridCol w:w="993"/>
        <w:gridCol w:w="850"/>
        <w:gridCol w:w="425"/>
        <w:gridCol w:w="426"/>
        <w:gridCol w:w="992"/>
        <w:gridCol w:w="1068"/>
      </w:tblGrid>
      <w:tr w:rsidR="0023722E" w:rsidRPr="0023722E" w:rsidTr="009F71BE">
        <w:trPr>
          <w:trHeight w:val="272"/>
        </w:trPr>
        <w:tc>
          <w:tcPr>
            <w:tcW w:w="851" w:type="dxa"/>
            <w:vMerge w:val="restart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реали-зации программы</w:t>
            </w:r>
          </w:p>
        </w:tc>
        <w:tc>
          <w:tcPr>
            <w:tcW w:w="11199" w:type="dxa"/>
            <w:gridSpan w:val="13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период </w:t>
            </w:r>
          </w:p>
        </w:tc>
        <w:tc>
          <w:tcPr>
            <w:tcW w:w="2693" w:type="dxa"/>
            <w:gridSpan w:val="4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календарного года</w:t>
            </w:r>
          </w:p>
        </w:tc>
      </w:tr>
      <w:tr w:rsidR="0023722E" w:rsidRPr="0023722E" w:rsidTr="009F71BE">
        <w:trPr>
          <w:trHeight w:val="145"/>
        </w:trPr>
        <w:tc>
          <w:tcPr>
            <w:tcW w:w="851" w:type="dxa"/>
            <w:vMerge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gridSpan w:val="3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2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68" w:type="dxa"/>
            <w:vMerge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22E" w:rsidRPr="0023722E" w:rsidTr="009F71BE">
        <w:trPr>
          <w:trHeight w:val="1388"/>
        </w:trPr>
        <w:tc>
          <w:tcPr>
            <w:tcW w:w="851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237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709" w:type="dxa"/>
            <w:shd w:val="clear" w:color="auto" w:fill="C2D69B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C2D69B"/>
                <w:lang w:eastAsia="ru-RU"/>
              </w:rPr>
              <w:t>1,5</w:t>
            </w: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76923C"/>
                <w:lang w:eastAsia="ru-RU"/>
              </w:rPr>
              <w:t xml:space="preserve"> </w:t>
            </w: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C2D69B"/>
                <w:lang w:eastAsia="ru-RU"/>
              </w:rPr>
              <w:t>нед</w:t>
            </w: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 нед</w:t>
            </w:r>
          </w:p>
        </w:tc>
        <w:tc>
          <w:tcPr>
            <w:tcW w:w="1134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92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134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709" w:type="dxa"/>
            <w:shd w:val="clear" w:color="auto" w:fill="C2D69B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нед.</w:t>
            </w:r>
          </w:p>
        </w:tc>
        <w:tc>
          <w:tcPr>
            <w:tcW w:w="709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нед.</w:t>
            </w:r>
          </w:p>
        </w:tc>
        <w:tc>
          <w:tcPr>
            <w:tcW w:w="1134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709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нед.</w:t>
            </w:r>
          </w:p>
        </w:tc>
        <w:tc>
          <w:tcPr>
            <w:tcW w:w="992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417" w:type="dxa"/>
            <w:gridSpan w:val="2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4,5 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93" w:type="dxa"/>
            <w:shd w:val="clear" w:color="auto" w:fill="CCC0D9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Про-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меж.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C2D69B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нед.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C2D69B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92CDDC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92CDDC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нед.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недели</w:t>
            </w:r>
          </w:p>
        </w:tc>
      </w:tr>
      <w:tr w:rsidR="0023722E" w:rsidRPr="0023722E" w:rsidTr="009F71BE">
        <w:trPr>
          <w:trHeight w:val="1373"/>
        </w:trPr>
        <w:tc>
          <w:tcPr>
            <w:tcW w:w="851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237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276" w:type="dxa"/>
            <w:gridSpan w:val="2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134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92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134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709" w:type="dxa"/>
            <w:shd w:val="clear" w:color="auto" w:fill="C2D69B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 нед.</w:t>
            </w:r>
          </w:p>
        </w:tc>
        <w:tc>
          <w:tcPr>
            <w:tcW w:w="709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нед.</w:t>
            </w:r>
          </w:p>
        </w:tc>
        <w:tc>
          <w:tcPr>
            <w:tcW w:w="1134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709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нед.</w:t>
            </w:r>
          </w:p>
        </w:tc>
        <w:tc>
          <w:tcPr>
            <w:tcW w:w="992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539" w:type="dxa"/>
            <w:shd w:val="clear" w:color="auto" w:fill="FABF8F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нед</w:t>
            </w:r>
          </w:p>
        </w:tc>
        <w:tc>
          <w:tcPr>
            <w:tcW w:w="878" w:type="dxa"/>
            <w:shd w:val="clear" w:color="auto" w:fill="CCC0D9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Про-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меж.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C2D69B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 нед.</w:t>
            </w:r>
          </w:p>
        </w:tc>
        <w:tc>
          <w:tcPr>
            <w:tcW w:w="850" w:type="dxa"/>
            <w:shd w:val="clear" w:color="auto" w:fill="C2D69B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нед</w:t>
            </w:r>
          </w:p>
        </w:tc>
        <w:tc>
          <w:tcPr>
            <w:tcW w:w="425" w:type="dxa"/>
            <w:shd w:val="clear" w:color="auto" w:fill="C2D69B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6" w:type="dxa"/>
            <w:shd w:val="clear" w:color="auto" w:fill="92CDDC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shd w:val="clear" w:color="auto" w:fill="92CDDC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нед</w:t>
            </w:r>
          </w:p>
        </w:tc>
        <w:tc>
          <w:tcPr>
            <w:tcW w:w="1068" w:type="dxa"/>
            <w:shd w:val="clear" w:color="auto" w:fill="auto"/>
          </w:tcPr>
          <w:p w:rsidR="0023722E" w:rsidRPr="0023722E" w:rsidRDefault="0023722E" w:rsidP="0023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2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недели</w:t>
            </w:r>
          </w:p>
        </w:tc>
      </w:tr>
    </w:tbl>
    <w:p w:rsidR="0023722E" w:rsidRPr="009A5535" w:rsidRDefault="0023722E" w:rsidP="0023722E">
      <w:pPr>
        <w:rPr>
          <w:rFonts w:ascii="Times New Roman" w:eastAsia="Times New Roman" w:hAnsi="Times New Roman"/>
          <w:b/>
          <w:i/>
          <w:sz w:val="20"/>
          <w:lang w:eastAsia="ru-RU"/>
        </w:rPr>
      </w:pPr>
    </w:p>
    <w:tbl>
      <w:tblPr>
        <w:tblpPr w:leftFromText="180" w:rightFromText="180" w:vertAnchor="text" w:horzAnchor="margin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5914"/>
        <w:gridCol w:w="5915"/>
      </w:tblGrid>
      <w:tr w:rsidR="0023722E" w:rsidRPr="009A5535" w:rsidTr="009F71BE">
        <w:trPr>
          <w:trHeight w:val="426"/>
        </w:trPr>
        <w:tc>
          <w:tcPr>
            <w:tcW w:w="5914" w:type="dxa"/>
            <w:shd w:val="clear" w:color="auto" w:fill="auto"/>
          </w:tcPr>
          <w:p w:rsidR="0023722E" w:rsidRPr="009A5535" w:rsidRDefault="0023722E" w:rsidP="009F71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FFFF00"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E1518E" wp14:editId="21029141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339725</wp:posOffset>
                      </wp:positionV>
                      <wp:extent cx="280035" cy="172720"/>
                      <wp:effectExtent l="19050" t="19050" r="43815" b="558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2DC5C" id="Прямоугольник 3" o:spid="_x0000_s1026" style="position:absolute;margin-left:181.85pt;margin-top:26.75pt;width:22.0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nWnwIAAAEFAAAOAAAAZHJzL2Uyb0RvYy54bWysVNuO0zAQfUfiHyy/s7m03W2jTVd7RUhc&#10;VloQz27sJBaObWy36fKExCsSn8BH8IK47Dekf8TY6ZYsyxOilSxPPJ45Z+aMD4/WjUArZixXMsfJ&#10;XowRk4WiXFY5fvXy4tEUI+uIpEQoyXJ8zSw+mj98cNjqjKWqVoIygyCItFmrc1w7p7MoskXNGmL3&#10;lGYSDktlGuLANFVEDWkheiOiNI73o1YZqo0qmLXw9aw/xPMQvyxZ4V6UpWUOiRwDNhdWE9aFX6P5&#10;IckqQ3TNiy0M8g8oGsIlJN2FOiOOoKXh90I1vDDKqtLtFaqJVFnyggUOwCaJ/2BzVRPNAhcojtW7&#10;Mtn/F7Z4vro0iNMcjzCSpIEWdZ837zefuh/dzeZD96W76b5vPnY/u6/dNzTy9Wq1zeDalb40nrHV&#10;T1XxxiKpTmsiK3ZsjGprRiigTLx/dOeCNyxcRYv2maKQjiydCqVbl6bxAaEoaB06dL3rEFs7VMDH&#10;dBrHowlGBRwlB+lBGjoYkez2sjbWPWaqQX6TYwMCCMHJ6ql1HgzJbl0CeCU4veBCBMNUi1Nh0IqA&#10;WGYnJyeTWcAPHIduQqIWyjVNYhAUERXovnAmZLnjZ4fhLlL//1u4hjuYAMGbHAM5+HknkvkKnksa&#10;9o5w0e8BvpD+mAVtAydvqCWEuKppiyj3rNPpaAZzRzkIfTSN9+PZwRApMsq95q4O8vIlvkd+fL6f&#10;pNO+cELXpC/J5BYdoNiSCwXdpQ/WAFnovG92L5qFotfQeMgeuguvBmxqZd5h1MIE5ti+XRLDMBJP&#10;JIhnlozHfmSDMZ74XiMzPFkMT4gsIFTfCtQbp64f9KU2vKohVxIYSXUMkit5kIOXY49rK1SYs0Bj&#10;+yb4QR7awev3yzX/BQAA//8DAFBLAwQUAAYACAAAACEAe8scgt0AAAAJAQAADwAAAGRycy9kb3du&#10;cmV2LnhtbEyPTU+EMBRF9yb+h+aZuHNaBwYmyGNiJnHjTmDhskOfQKYfhBYG/711pcuXd3LvueVp&#10;M5qtNPvRWYTnnQBGtnNqtD1C27w9HYH5IK2S2llC+CYPp+r+rpSFcjf7QWsdehZDrC8kwhDCVHDu&#10;u4GM9Ds3kY2/LzcbGeI591zN8hbDjeZ7ITJu5GhjwyAnOg/UXevFIKxbmybdNd27rFnqRn++t2cj&#10;ER8fttcXYIG28AfDr35Uhyo6XdxilWcaIcmSPKIIh+QALAKpyOOWC8JR5MCrkv9fUP0AAAD//wMA&#10;UEsBAi0AFAAGAAgAAAAhALaDOJL+AAAA4QEAABMAAAAAAAAAAAAAAAAAAAAAAFtDb250ZW50X1R5&#10;cGVzXS54bWxQSwECLQAUAAYACAAAACEAOP0h/9YAAACUAQAACwAAAAAAAAAAAAAAAAAvAQAAX3Jl&#10;bHMvLnJlbHNQSwECLQAUAAYACAAAACEAOqFp1p8CAAABBQAADgAAAAAAAAAAAAAAAAAuAgAAZHJz&#10;L2Uyb0RvYy54bWxQSwECLQAUAAYACAAAACEAe8scgt0AAAAJAQAADwAAAAAAAAAAAAAAAAD5BAAA&#10;ZHJzL2Rvd25yZXYueG1sUEsFBgAAAAAEAAQA8wAAAAMGAAAAAA==&#10;" fillcolor="#9bbb59" strokecolor="#f2f2f2" strokeweight="3pt">
                      <v:shadow on="t" color="#4e6128" opacity=".5" offset="1p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8B4067" wp14:editId="4B32AECC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17780</wp:posOffset>
                      </wp:positionV>
                      <wp:extent cx="280035" cy="172720"/>
                      <wp:effectExtent l="19050" t="19050" r="43815" b="558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C7873" id="Прямоугольник 4" o:spid="_x0000_s1026" style="position:absolute;margin-left:181.5pt;margin-top:1.4pt;width:22.0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Y5oAIAAAEFAAAOAAAAZHJzL2Uyb0RvYy54bWysVM2O0zAQviPxDpbvbNI0259o09VqlyKk&#10;BVYqiLNrO4mFYwfbbbqckLgi8Qg8BBfEzz5D+kaMnW7pspwQrWR54vHM981845PTTS3RmhsrtMrx&#10;4CjGiCuqmVBljl+9nD+aYGQdUYxIrXiOr7nFp7OHD07aJuOJrrRk3CAIomzWNjmunGuyKLK04jWx&#10;R7rhCg4LbWriwDRlxAxpIXotoySOR1GrDWuMptxa+HrRH+JZiF8UnLoXRWG5QzLHgM2F1YR16ddo&#10;dkKy0pCmEnQHg/wDipoIBUn3oS6II2hlxL1QtaBGW124I6rrSBeFoDxwADaD+A82i4o0PHCB4thm&#10;Xyb7/8LS5+srgwTLcYqRIjW0qPu8fb/91P3obrYfui/dTfd9+7H72X3tvqHU16ttbAbXFs2V8Yxt&#10;c6npG4uUPq+IKvmZMbqtOGGAcuD9ozsXvGHhKlq2zzSDdGTldCjdpjC1DwhFQZvQoet9h/jGIQof&#10;k0kcD48xonA0GCfjJHQwItnt5cZY94TrGvlNjg0IIAQn60vrPBiS3boE8FoKNhdSBsOUy3Np0JqA&#10;WObj6SgdBfzA8dBNKtTmeDgZxCAoIkvQPXUmZLnjZ++ES+bw/1u4WjiYACnqHAM5+HknkvkKPlYs&#10;7B0Rst8DfKn8MQ/aBk7e0CsIsahYi5jwrJPJcApzxwQIfTiJR/F0fIgUGe1eC1cFefkS3yM/Hafj&#10;eNQXTjYV6UtyfIsOUOzIhYLu0wfrAFnovG92L5qlZtfQeMgeuguvBmwqbd5h1MIE5ti+XRHDMZJP&#10;FYhnOkhTP7LBSI99r5E5PFkenhBFIVTfCtQb564f9FVjRFlBrkFgpPQZSK4QQQ5ejj2unVBhzgKN&#10;3ZvgB/nQDl6/X67ZLwAAAP//AwBQSwMEFAAGAAgAAAAhAFT0E6bcAAAACAEAAA8AAABkcnMvZG93&#10;bnJldi54bWxMj0FLw0AQhe+C/2GZgje7m1SqxGyKCAUPIpjW+zS7TUKzs2F328b8eseTHodveO97&#10;5WZyg7jYEHtPGrKlAmGp8aanVsN+t71/AhETksHBk9XwbSNsqtubEgvjr/RpL3VqBYdQLFBDl9JY&#10;SBmbzjqMSz9aYnb0wWHiM7TSBLxyuBtkrtRaOuyJGzoc7Wtnm1N9dhpCPmRfb/hBo1Mu287v86ne&#10;zVrfLaaXZxDJTunvGX71WR0qdjr4M5koBg2r9Yq3JA05L2D+oB4zEAcGSoGsSvl/QPUDAAD//wMA&#10;UEsBAi0AFAAGAAgAAAAhALaDOJL+AAAA4QEAABMAAAAAAAAAAAAAAAAAAAAAAFtDb250ZW50X1R5&#10;cGVzXS54bWxQSwECLQAUAAYACAAAACEAOP0h/9YAAACUAQAACwAAAAAAAAAAAAAAAAAvAQAAX3Jl&#10;bHMvLnJlbHNQSwECLQAUAAYACAAAACEAHtIGOaACAAABBQAADgAAAAAAAAAAAAAAAAAuAgAAZHJz&#10;L2Uyb0RvYy54bWxQSwECLQAUAAYACAAAACEAVPQTptwAAAAIAQAADwAAAAAAAAAAAAAAAAD6BAAA&#10;ZHJzL2Rvd25yZXYueG1sUEsFBgAAAAAEAAQA8wAAAAMGAAAAAA==&#10;" fillcolor="#f79646" strokecolor="#f2f2f2" strokeweight="3pt">
                      <v:shadow on="t" color="#974706" opacity=".5" offset="1pt"/>
                    </v:rect>
                  </w:pict>
                </mc:Fallback>
              </mc:AlternateContent>
            </w:r>
          </w:p>
        </w:tc>
        <w:tc>
          <w:tcPr>
            <w:tcW w:w="5915" w:type="dxa"/>
            <w:shd w:val="clear" w:color="auto" w:fill="auto"/>
          </w:tcPr>
          <w:p w:rsidR="0023722E" w:rsidRPr="009A5535" w:rsidRDefault="0023722E" w:rsidP="009F7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</w:pPr>
            <w:r w:rsidRPr="009A5535"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  <w:t>Аудиторные занятия по расписанию  - 36 недель</w:t>
            </w:r>
          </w:p>
        </w:tc>
      </w:tr>
      <w:tr w:rsidR="0023722E" w:rsidRPr="009A5535" w:rsidTr="009F71BE">
        <w:trPr>
          <w:trHeight w:val="415"/>
        </w:trPr>
        <w:tc>
          <w:tcPr>
            <w:tcW w:w="5914" w:type="dxa"/>
            <w:shd w:val="clear" w:color="auto" w:fill="auto"/>
          </w:tcPr>
          <w:p w:rsidR="0023722E" w:rsidRPr="009A5535" w:rsidRDefault="0023722E" w:rsidP="009F71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D6E3BC"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6899DA" wp14:editId="31E346EB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265430</wp:posOffset>
                      </wp:positionV>
                      <wp:extent cx="280035" cy="172720"/>
                      <wp:effectExtent l="19050" t="19050" r="43815" b="558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65F49" id="Прямоугольник 1" o:spid="_x0000_s1026" style="position:absolute;margin-left:181.45pt;margin-top:20.9pt;width:22.05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sfoAIAAAEFAAAOAAAAZHJzL2Uyb0RvYy54bWysVM1u1DAQviPxDpbvNNnsb1fNVmVLERI/&#10;lQri7LWdxMKxje3dbDkhcUXiEXgILoifPkP2jRg73ZJSTohdyfLE45nvm/nGR8fbWqINt05olePB&#10;QYoRV1Qzococv3p59mCGkfNEMSK14jm+5A4fL+7fO2rMnGe60pJxiyCIcvPG5Ljy3syTxNGK18Qd&#10;aMMVHBba1sSDacuEWdJA9FomWZpOkkZbZqym3Dn4etod4kWMXxSc+hdF4bhHMseAzcfVxnUV1mRx&#10;ROalJaYS9BoG+QcUNREKkt6EOiWeoLUVd0LVglrtdOEPqK4TXRSC8sgB2AzSP9hcVMTwyAWK48xN&#10;mdz/C0ufb84tEgx6h5EiNbSo/bx7v/vU/mivdh/aL+1V+333sf3Zfm2/oUGoV2PcHK5dmHMbGDvz&#10;VNM3Dim9rIgq+Ym1uqk4YYAy+ie3LgTDwVW0ap5pBunI2utYum1h6xAQioK2sUOXNx3iW48ofMxm&#10;aTocY0ThaDDNplnsYELm+8vGOv+Y6xqFTY4tCCAGJ5unzgN4cN27RPBaCnYmpIyGLVdLadGGgFhG&#10;D0+Wy0ngC1dc300q1OR4OBukICgiS9A99TZmueXn+uHOsvD/W7haeJgAKeocAzn4dZoMFXykWNSn&#10;J0J2e8AiVcDKo7aBU6zYGkJcVKxBTATW2Wx4CHPHBAh9OEsn6eG0jxRZ7V8LX0V5hRLfIZ+l49lk&#10;2hVOmop0JRnv0YWKdORidfQ+fbR6yGLnQ7M70aw0u4TGQ/bYXXg1YFNp+w6jBiYwx+7tmliOkXyi&#10;QDyHg9EojGw0RuPQa2T7J6v+CVEUQnWtQJ2x9N2gr40VZQW5BpGR0icguUJEOQQ5drgAfDBgziKN&#10;6zchDHLfjl6/X67FLwAAAP//AwBQSwMEFAAGAAgAAAAhADbHLWLgAAAACQEAAA8AAABkcnMvZG93&#10;bnJldi54bWxMj01LxDAURfeC/yE8wY3MJB2H6tSmgwqKzM46iO4ybWxKm5eSpB/+e58rXT7e5d5z&#10;8v1iezZpH1qHEpK1AKaxcnWLjYTj29PqFliICmvVO9QSvnWAfXF+lqusdjO+6qmMDaMSDJmSYGIc&#10;Ms5DZbRVYe0GjfT7ct6qSKdveO3VTOW25xshUm5Vi7Rg1KAfja66crQSPqqpK834+XB4T66G+fll&#10;7krfSHl5sdzfAYt6iX9h+MUndCiI6eRGrAPrJVynmx1FJWwTUqDAVtyQ3ElCuhPAi5z/Nyh+AAAA&#10;//8DAFBLAQItABQABgAIAAAAIQC2gziS/gAAAOEBAAATAAAAAAAAAAAAAAAAAAAAAABbQ29udGVu&#10;dF9UeXBlc10ueG1sUEsBAi0AFAAGAAgAAAAhADj9If/WAAAAlAEAAAsAAAAAAAAAAAAAAAAALwEA&#10;AF9yZWxzLy5yZWxzUEsBAi0AFAAGAAgAAAAhAKI3Cx+gAgAAAQUAAA4AAAAAAAAAAAAAAAAALgIA&#10;AGRycy9lMm9Eb2MueG1sUEsBAi0AFAAGAAgAAAAhADbHLWLgAAAACQEAAA8AAAAAAAAAAAAAAAAA&#10;+gQAAGRycy9kb3ducmV2LnhtbFBLBQYAAAAABAAEAPMAAAAHBgAAAAA=&#10;" fillcolor="#4bacc6" strokecolor="#f2f2f2" strokeweight="3pt">
                      <v:shadow on="t" color="#205867" opacity=".5" offset="1pt"/>
                    </v:rect>
                  </w:pict>
                </mc:Fallback>
              </mc:AlternateContent>
            </w:r>
          </w:p>
        </w:tc>
        <w:tc>
          <w:tcPr>
            <w:tcW w:w="5915" w:type="dxa"/>
            <w:shd w:val="clear" w:color="auto" w:fill="auto"/>
          </w:tcPr>
          <w:p w:rsidR="0023722E" w:rsidRPr="009A5535" w:rsidRDefault="0023722E" w:rsidP="009F7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</w:pPr>
            <w:r w:rsidRPr="009A5535"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  <w:t>Внеаудиторный  период - 10 недель</w:t>
            </w:r>
          </w:p>
        </w:tc>
      </w:tr>
      <w:tr w:rsidR="0023722E" w:rsidRPr="009A5535" w:rsidTr="009F71BE">
        <w:trPr>
          <w:trHeight w:val="400"/>
        </w:trPr>
        <w:tc>
          <w:tcPr>
            <w:tcW w:w="5914" w:type="dxa"/>
            <w:shd w:val="clear" w:color="auto" w:fill="auto"/>
          </w:tcPr>
          <w:p w:rsidR="0023722E" w:rsidRPr="009A5535" w:rsidRDefault="0023722E" w:rsidP="009F71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color w:val="C6D9F1"/>
                <w:sz w:val="32"/>
                <w:szCs w:val="28"/>
                <w:lang w:eastAsia="ru-RU"/>
              </w:rPr>
            </w:pPr>
          </w:p>
          <w:p w:rsidR="0023722E" w:rsidRPr="009A5535" w:rsidRDefault="0023722E" w:rsidP="009F71BE">
            <w:pPr>
              <w:tabs>
                <w:tab w:val="left" w:pos="4284"/>
              </w:tabs>
              <w:rPr>
                <w:rFonts w:ascii="Times New Roman" w:eastAsia="Times New Roman" w:hAnsi="Times New Roman" w:cs="Arial"/>
                <w:color w:val="FFFF00"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246F9F" wp14:editId="4BDB2730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202565</wp:posOffset>
                      </wp:positionV>
                      <wp:extent cx="280035" cy="172720"/>
                      <wp:effectExtent l="19050" t="19050" r="43815" b="558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60000"/>
                                  <a:lumOff val="40000"/>
                                </a:srgbClr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F3547" id="Прямоугольник 5" o:spid="_x0000_s1026" style="position:absolute;margin-left:181.3pt;margin-top:15.95pt;width:22.0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oxtAIAADoFAAAOAAAAZHJzL2Uyb0RvYy54bWysVMtu1DAU3SPxD5b3NI95NmqmqlqKkApU&#10;Koi1x3ESC8c2tmcyZYXEFolP4CPYIB79hswfce3MlLTdIWakyNePc889PtdHx5tGoDUzliuZ4+Qg&#10;xohJqgouqxy/eX3+ZI6RdUQWRCjJcnzNLD5ePH501OqMpapWomAGAYi0WatzXDunsyiytGYNsQdK&#10;MwmLpTINcRCaKioMaQG9EVEax9OoVabQRlFmLcye9Yt4EfDLklH3qiwtc0jkGLi58DXhu/TfaHFE&#10;ssoQXXO6o0H+gUVDuISkt1BnxBG0MvwBVMOpUVaV7oCqJlJlySkLNUA1SXyvmquaaBZqAXGsvpXJ&#10;/j9Y+nJ9aRAvcjzBSJIGrqj7uv24/dL96m62n7pv3U33c/u5+919736gider1TaDY1f60viKrb5Q&#10;9J1FUp3WRFbsxBjV1owUwDLx+6M7B3xg4Shati9UAenIyqkg3aY0jQcEUdAm3ND17Q2xjUMUJtN5&#10;HI+AKYWlZJbO0nCDEcn2h7Wx7hlTDfKDHBswQAAn6wvrPBmS7bcE8krw4pwLEQJTLU+FQWsCZpnH&#10;0/FJGs6KVQNU++lpDL/eNTAN3uqnx/tpwLc9TMhlh/hCojbHo3kCCIiIChqGOhNS3Nm3A+iRz1P/&#10;DzoC9BCu4Q5aR/DGk93nJ5mX/qksgrEd4aIfAy8hfZEsNAWIEaReAcRVXbSo4F6udD46hIYtOHTI&#10;CBSID2dDpsgo95a7OvjS380D1dJ4Mp/OesWFrklfw2TP7p46ap8+aDVgFizjXdK7bamKa3AMZA+2&#10;gOcGBrUyHzBqoXVzbN+viGEYiecSXHeYjMe+10MwnniTIDNcWQ5XiKQA1V8F6oNT178QK214VUOu&#10;JFQk1Ql4teTBR97HPa+dw6FBQxm7x8S/AMM47Pr75C3+AAAA//8DAFBLAwQUAAYACAAAACEAufCM&#10;094AAAAJAQAADwAAAGRycy9kb3ducmV2LnhtbEyPwU7DMAyG70i8Q2QkLhNLu0LGStNpQnDgBBs8&#10;QNaYtiJxqibdyttjTnCz5U+/v7/azt6JE46xD6QhX2YgkJpge2o1fLw/39yDiMmQNS4QavjGCNv6&#10;8qIypQ1n2uPpkFrBIRRLo6FLaSiljE2H3sRlGJD49hlGbxKvYyvtaM4c7p1cZZmS3vTEHzoz4GOH&#10;zddh8hreHE3FXCzUSxzX0e+eptd2v9D6+mrePYBIOKc/GH71WR1qdjqGiWwUTkOhVopRHvINCAZu&#10;M7UGcdRwt8lB1pX836D+AQAA//8DAFBLAQItABQABgAIAAAAIQC2gziS/gAAAOEBAAATAAAAAAAA&#10;AAAAAAAAAAAAAABbQ29udGVudF9UeXBlc10ueG1sUEsBAi0AFAAGAAgAAAAhADj9If/WAAAAlAEA&#10;AAsAAAAAAAAAAAAAAAAALwEAAF9yZWxzLy5yZWxzUEsBAi0AFAAGAAgAAAAhANa9mjG0AgAAOgUA&#10;AA4AAAAAAAAAAAAAAAAALgIAAGRycy9lMm9Eb2MueG1sUEsBAi0AFAAGAAgAAAAhALnwjNPeAAAA&#10;CQEAAA8AAAAAAAAAAAAAAAAADgUAAGRycy9kb3ducmV2LnhtbFBLBQYAAAAABAAEAPMAAAAZBgAA&#10;AAA=&#10;" fillcolor="#b3a2c7" strokecolor="#f2f2f2" strokeweight="3pt">
                      <v:shadow on="t" color="#205867" opacity=".5" offset="1pt"/>
                    </v:rect>
                  </w:pict>
                </mc:Fallback>
              </mc:AlternateContent>
            </w:r>
            <w:r w:rsidRPr="009A5535">
              <w:rPr>
                <w:rFonts w:ascii="Times New Roman" w:eastAsia="Times New Roman" w:hAnsi="Times New Roman" w:cs="Arial"/>
                <w:color w:val="FFFF00"/>
                <w:sz w:val="32"/>
                <w:szCs w:val="28"/>
                <w:lang w:eastAsia="ru-RU"/>
              </w:rPr>
              <w:tab/>
            </w:r>
          </w:p>
        </w:tc>
        <w:tc>
          <w:tcPr>
            <w:tcW w:w="5915" w:type="dxa"/>
            <w:shd w:val="clear" w:color="auto" w:fill="auto"/>
          </w:tcPr>
          <w:p w:rsidR="0023722E" w:rsidRPr="009A5535" w:rsidRDefault="0023722E" w:rsidP="009F7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</w:pPr>
            <w:r w:rsidRPr="009A5535">
              <w:rPr>
                <w:rFonts w:ascii="Times New Roman" w:eastAsia="Times New Roman" w:hAnsi="Times New Roman" w:cs="Arial"/>
                <w:color w:val="000000"/>
                <w:szCs w:val="28"/>
                <w:lang w:val="en-US" w:eastAsia="ru-RU"/>
              </w:rPr>
              <w:t>C</w:t>
            </w:r>
            <w:r w:rsidRPr="009A5535"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  <w:t>амоподготовка – 6 недель</w:t>
            </w:r>
          </w:p>
          <w:p w:rsidR="0023722E" w:rsidRPr="009A5535" w:rsidRDefault="0023722E" w:rsidP="009F71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</w:pPr>
            <w:r w:rsidRPr="009A5535">
              <w:rPr>
                <w:rFonts w:ascii="Times New Roman" w:eastAsia="Times New Roman" w:hAnsi="Times New Roman" w:cs="Arial"/>
                <w:color w:val="000000"/>
                <w:szCs w:val="28"/>
                <w:lang w:eastAsia="ru-RU"/>
              </w:rPr>
              <w:t xml:space="preserve">В конце учебного года проводится промежуточная и итоговая аттестации. </w:t>
            </w:r>
          </w:p>
        </w:tc>
      </w:tr>
    </w:tbl>
    <w:p w:rsidR="0023722E" w:rsidRPr="009A5535" w:rsidRDefault="0023722E" w:rsidP="0023722E">
      <w:pPr>
        <w:tabs>
          <w:tab w:val="left" w:pos="4531"/>
        </w:tabs>
        <w:ind w:right="-456"/>
        <w:rPr>
          <w:b/>
          <w:i/>
          <w:sz w:val="20"/>
        </w:rPr>
      </w:pPr>
    </w:p>
    <w:p w:rsidR="0023722E" w:rsidRPr="009A5535" w:rsidRDefault="0023722E" w:rsidP="002372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3722E" w:rsidRDefault="0023722E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3722E" w:rsidSect="0023722E">
          <w:pgSz w:w="16838" w:h="11906" w:orient="landscape"/>
          <w:pgMar w:top="851" w:right="1134" w:bottom="1701" w:left="1134" w:header="709" w:footer="709" w:gutter="0"/>
          <w:pgNumType w:start="0"/>
          <w:cols w:space="708"/>
          <w:titlePg/>
          <w:docGrid w:linePitch="360"/>
        </w:sectPr>
      </w:pPr>
    </w:p>
    <w:p w:rsidR="0023722E" w:rsidRPr="0023722E" w:rsidRDefault="0023722E" w:rsidP="00237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22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3722E" w:rsidRPr="00EC072C" w:rsidRDefault="00EC072C" w:rsidP="00EC0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72C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p w:rsidR="001F4618" w:rsidRPr="009A3077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926"/>
      </w:tblGrid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</w:tr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F4618" w:rsidRPr="009A3077" w:rsidRDefault="007444DE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</w:t>
            </w:r>
            <w:r w:rsidR="001F4618" w:rsidRPr="009A3077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беседу о</w:t>
            </w:r>
            <w:r w:rsidR="001F4618"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вилах поведения на занятиях.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2. Познакомить с требованиями к внешнему виду.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3. Разговор о технике безопасности на занятиях.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4. Провести начальную диагностику на элементарных движениях.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077" w:rsidRPr="009A3077">
        <w:rPr>
          <w:rFonts w:ascii="Times New Roman" w:hAnsi="Times New Roman" w:cs="Times New Roman"/>
          <w:b/>
          <w:sz w:val="28"/>
          <w:szCs w:val="28"/>
        </w:rPr>
        <w:t>Раздел</w:t>
      </w:r>
      <w:r w:rsidR="009A3077">
        <w:rPr>
          <w:rFonts w:ascii="Times New Roman" w:hAnsi="Times New Roman" w:cs="Times New Roman"/>
          <w:sz w:val="28"/>
          <w:szCs w:val="28"/>
        </w:rPr>
        <w:t xml:space="preserve"> </w:t>
      </w:r>
      <w:r w:rsidR="007444DE">
        <w:rPr>
          <w:rFonts w:ascii="Times New Roman" w:hAnsi="Times New Roman" w:cs="Times New Roman"/>
          <w:sz w:val="28"/>
          <w:szCs w:val="28"/>
        </w:rPr>
        <w:t xml:space="preserve"> </w:t>
      </w:r>
      <w:r w:rsidR="006E7BA5">
        <w:rPr>
          <w:rFonts w:ascii="Times New Roman" w:hAnsi="Times New Roman" w:cs="Times New Roman"/>
          <w:sz w:val="28"/>
          <w:szCs w:val="28"/>
        </w:rPr>
        <w:t>«</w:t>
      </w:r>
      <w:r w:rsidRPr="00944F8D">
        <w:rPr>
          <w:rFonts w:ascii="Times New Roman" w:hAnsi="Times New Roman" w:cs="Times New Roman"/>
          <w:sz w:val="28"/>
          <w:szCs w:val="28"/>
        </w:rPr>
        <w:t>Знакомство с танцем»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926"/>
      </w:tblGrid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</w:tr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D601A" w:rsidRPr="009A3077" w:rsidRDefault="005D601A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танцем, через игру и образы.</w:t>
            </w:r>
          </w:p>
          <w:p w:rsidR="001F4618" w:rsidRPr="009A3077" w:rsidRDefault="006E7BA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618" w:rsidRPr="009A3077">
              <w:rPr>
                <w:rFonts w:ascii="Times New Roman" w:hAnsi="Times New Roman" w:cs="Times New Roman"/>
                <w:sz w:val="24"/>
                <w:szCs w:val="24"/>
              </w:rPr>
              <w:t>. Рассказать о пользе танца для здоровья детей.</w:t>
            </w:r>
          </w:p>
          <w:p w:rsidR="001F4618" w:rsidRPr="009A3077" w:rsidRDefault="006E7BA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618" w:rsidRPr="009A3077">
              <w:rPr>
                <w:rFonts w:ascii="Times New Roman" w:hAnsi="Times New Roman" w:cs="Times New Roman"/>
                <w:sz w:val="24"/>
                <w:szCs w:val="24"/>
              </w:rPr>
              <w:t>. Беседа о любимых танцах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39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307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1D7FBA">
        <w:rPr>
          <w:rFonts w:ascii="Times New Roman" w:hAnsi="Times New Roman" w:cs="Times New Roman"/>
          <w:sz w:val="28"/>
          <w:szCs w:val="28"/>
        </w:rPr>
        <w:t xml:space="preserve"> «Музыкально-ритмическая</w:t>
      </w:r>
      <w:r w:rsidR="008B111F">
        <w:rPr>
          <w:rFonts w:ascii="Times New Roman" w:hAnsi="Times New Roman" w:cs="Times New Roman"/>
          <w:sz w:val="28"/>
          <w:szCs w:val="28"/>
        </w:rPr>
        <w:t xml:space="preserve"> игр</w:t>
      </w:r>
      <w:r w:rsidRPr="00944F8D">
        <w:rPr>
          <w:rFonts w:ascii="Times New Roman" w:hAnsi="Times New Roman" w:cs="Times New Roman"/>
          <w:sz w:val="28"/>
          <w:szCs w:val="28"/>
        </w:rPr>
        <w:t>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926"/>
      </w:tblGrid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</w:tr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 Закрепить знания, умения и навыки, полученные ранее.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2. Расширить представления о танцевальной музыке</w:t>
            </w:r>
          </w:p>
          <w:p w:rsidR="001F4618" w:rsidRPr="009A3077" w:rsidRDefault="005D601A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3.Учить детей взаимодействовать в команде.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4. Развивать умение двигаться в соответствии с характером музыки.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D601A" w:rsidRPr="009A3077" w:rsidRDefault="0013438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9A30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601A" w:rsidRPr="009A30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«Заводная игрушка» </w:t>
            </w:r>
          </w:p>
          <w:p w:rsidR="005D601A" w:rsidRPr="009A3077" w:rsidRDefault="005D601A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предлагается прослушать музыку, затем один ребенок выходит на середину зала, педагог «заводит ключом» ре</w:t>
            </w:r>
            <w:r w:rsidR="00134381"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бенка. Ребенок под музыку танце</w:t>
            </w: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вальными движениями изображает придуманную им игрушку. По окончании музыки дети вместе решают, какая игрушк</w:t>
            </w:r>
            <w:r w:rsidR="00134381"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перед ними была. Каждый желаю</w:t>
            </w: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щий по очереди показывает свою придуманную «заводную игрушку». </w:t>
            </w:r>
          </w:p>
          <w:p w:rsidR="001F4618" w:rsidRPr="009A3077" w:rsidRDefault="005D601A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проведения игр под музыку перед педагогом стоит задача научить детей создавать музыкально-двигательный образ. Причем, педагог должен сказать название, которое определяло бы характер движения. Например: «зайчик» (подпрыгивание), «лошадка» (прямой галоп), «кошечка» (мягкий шаг), «мячик» (подпрыгивание и бег) и т. п.</w:t>
            </w:r>
          </w:p>
          <w:p w:rsidR="00134381" w:rsidRPr="009A3077" w:rsidRDefault="00134381" w:rsidP="00487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A3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«Мягкие зверюшки». </w:t>
            </w: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 ритмической игры на развитие координации, слуха, ориентации в пространстве, внимания, воображения </w:t>
            </w:r>
          </w:p>
          <w:p w:rsidR="00134381" w:rsidRPr="009A3077" w:rsidRDefault="00134381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стоят по кругу лицом в центр, игрушку </w:t>
            </w: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держат прямо перед собой. Преподаватель дает задание поставить игрушки в центр круга и вернуться на свое место, когда музыка перестанет играть.</w:t>
            </w:r>
          </w:p>
        </w:tc>
      </w:tr>
    </w:tbl>
    <w:p w:rsidR="001F4618" w:rsidRPr="004A39F2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4618" w:rsidRPr="00944F8D" w:rsidRDefault="009A3077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1F4618" w:rsidRPr="00944F8D">
        <w:rPr>
          <w:rFonts w:ascii="Times New Roman" w:hAnsi="Times New Roman" w:cs="Times New Roman"/>
          <w:sz w:val="28"/>
          <w:szCs w:val="28"/>
        </w:rPr>
        <w:t xml:space="preserve"> «</w:t>
      </w:r>
      <w:r w:rsidR="00134381">
        <w:rPr>
          <w:rFonts w:ascii="Times New Roman" w:hAnsi="Times New Roman" w:cs="Times New Roman"/>
          <w:sz w:val="28"/>
          <w:szCs w:val="28"/>
        </w:rPr>
        <w:t>Постановка корпуса»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926"/>
      </w:tblGrid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</w:tr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Развивать мускулатуру ног, рук, спины.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 и координацию движений.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Подготовить детей к изучению более сложных элементов.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D7FBA" w:rsidRPr="009A3077" w:rsidRDefault="003D0CA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7FBA"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Перед выполнением поклона в игровой форме проговариваем: </w:t>
            </w:r>
          </w:p>
          <w:p w:rsidR="001F4618" w:rsidRPr="009A3077" w:rsidRDefault="001D7FBA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- ножки «подружились» (просим поставить их по </w:t>
            </w:r>
            <w:r w:rsidRPr="009A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позиции</w:t>
            </w:r>
          </w:p>
          <w:p w:rsidR="001D7FBA" w:rsidRPr="009A3077" w:rsidRDefault="001D7FBA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- колени 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подпрыгнули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(втянуть колени)</w:t>
            </w:r>
          </w:p>
          <w:p w:rsidR="001D7FBA" w:rsidRPr="009A3077" w:rsidRDefault="003D0CA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7FBA" w:rsidRPr="009A3077">
              <w:rPr>
                <w:rFonts w:ascii="Times New Roman" w:hAnsi="Times New Roman" w:cs="Times New Roman"/>
                <w:sz w:val="24"/>
                <w:szCs w:val="24"/>
              </w:rPr>
              <w:t>хвосты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7FBA"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втянули (подкрутили копчик)</w:t>
            </w:r>
          </w:p>
          <w:p w:rsidR="001D7FBA" w:rsidRPr="009A3077" w:rsidRDefault="003D0CA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>пузико «застегнули» на пуговку (втянули животы)</w:t>
            </w:r>
          </w:p>
          <w:p w:rsidR="008D5BB8" w:rsidRPr="009A3077" w:rsidRDefault="003D0CA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>на плечи поставили «банки с вареньем» (оттягиваем плечи вниз)</w:t>
            </w:r>
          </w:p>
          <w:p w:rsidR="008D5BB8" w:rsidRPr="009A3077" w:rsidRDefault="008D5BB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3D0CA6"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шею «подпираем карандашами»</w:t>
            </w:r>
            <w:r w:rsidR="003D0CA6"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(показываем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шею</w:t>
            </w:r>
            <w:r w:rsidR="003D0CA6"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длинную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5BB8" w:rsidRPr="009A3077" w:rsidRDefault="003D0CA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>макушкой тянемся в потолок</w:t>
            </w:r>
          </w:p>
          <w:p w:rsidR="008D5BB8" w:rsidRPr="009A3077" w:rsidRDefault="003D0CA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>пальцы на руках «намазываем клеем» (имитируем), а затем «высушим» (сильно дуем) пальцы должны быть вместе. Большой пальчик нужно отделить от других (отво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дим в сторону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). А затем спрячем его за спинку. Таким образом происходит правильная постановка корпуса. Дети 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привыкают к этому положению, к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положению подтянутости.</w:t>
            </w:r>
          </w:p>
          <w:p w:rsidR="008D5BB8" w:rsidRPr="009A3077" w:rsidRDefault="003D0CA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>Для формирования выворотной стопы и подъема стопы. Используем упражнения на полу.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сидя поочередно показываем то сильные носочки, то сокращенные «утюги». Из положения сокращенной стопы, разводим стопы в положение «русалка», когда пятки вместе, а носочки смотрят в стороны. Мизинцем касаемся пола.</w:t>
            </w:r>
            <w:r w:rsidR="008D5BB8"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BB8" w:rsidRPr="009A3077" w:rsidRDefault="008D5BB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BA" w:rsidRPr="009A3077" w:rsidRDefault="001D7FBA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3077" w:rsidRPr="009A3077">
        <w:rPr>
          <w:rFonts w:ascii="Times New Roman" w:hAnsi="Times New Roman" w:cs="Times New Roman"/>
          <w:b/>
          <w:sz w:val="28"/>
          <w:szCs w:val="28"/>
        </w:rPr>
        <w:t>Раздел</w:t>
      </w:r>
      <w:r w:rsidR="009A3077">
        <w:rPr>
          <w:rFonts w:ascii="Times New Roman" w:hAnsi="Times New Roman" w:cs="Times New Roman"/>
          <w:sz w:val="28"/>
          <w:szCs w:val="28"/>
        </w:rPr>
        <w:t xml:space="preserve"> </w:t>
      </w:r>
      <w:r w:rsidRPr="00944F8D">
        <w:rPr>
          <w:rFonts w:ascii="Times New Roman" w:hAnsi="Times New Roman" w:cs="Times New Roman"/>
          <w:sz w:val="28"/>
          <w:szCs w:val="28"/>
        </w:rPr>
        <w:t xml:space="preserve"> «Танцевальные игры» (комплексы ритмопластики)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926"/>
      </w:tblGrid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</w:tr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 Развивать внимание, память, координацию движений.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2. Подготовить организм ребенка к выполнению более сложных элементов.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Двигаться в соответствии с характером музыки.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4. Учить через движения передавать эмоциональный настрой произведения.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«Разноцветная игра», «Красная шапочка», «Любитель-рыболов», «Кошки-мышки», «Танцуем, сидя», «Стирка», «Голубая вода», «Буратино».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этюды на современном 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18" w:rsidRPr="00944F8D" w:rsidRDefault="009A3077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>Раздел</w:t>
      </w:r>
      <w:r w:rsidR="001F4618" w:rsidRPr="00944F8D">
        <w:rPr>
          <w:rFonts w:ascii="Times New Roman" w:hAnsi="Times New Roman" w:cs="Times New Roman"/>
          <w:sz w:val="28"/>
          <w:szCs w:val="28"/>
        </w:rPr>
        <w:t xml:space="preserve"> «Рисунок танца»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926"/>
      </w:tblGrid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</w:tr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 Приобрести навыки свободного перемещения в пространстве.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2. Изучить простые рисунки танца для использования их в концертных номерах.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3. Привить навык держать равнение в рисунке, соблюдать интервалы.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F4618" w:rsidRPr="009A3077" w:rsidRDefault="00D8107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Рисунок танца:</w:t>
            </w:r>
          </w:p>
          <w:p w:rsidR="00D81076" w:rsidRPr="009A3077" w:rsidRDefault="00D8107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круг</w:t>
            </w:r>
          </w:p>
          <w:p w:rsidR="00D81076" w:rsidRPr="009A3077" w:rsidRDefault="00D8107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полукруг</w:t>
            </w:r>
          </w:p>
          <w:p w:rsidR="00D81076" w:rsidRPr="009A3077" w:rsidRDefault="00D8107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линия</w:t>
            </w:r>
          </w:p>
          <w:p w:rsidR="00D81076" w:rsidRPr="009A3077" w:rsidRDefault="00D8107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колонка</w:t>
            </w:r>
          </w:p>
          <w:p w:rsidR="00D81076" w:rsidRPr="009A3077" w:rsidRDefault="00D8107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шахматный порядок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="00D81076" w:rsidRPr="009A3077">
              <w:rPr>
                <w:rFonts w:ascii="Times New Roman" w:hAnsi="Times New Roman" w:cs="Times New Roman"/>
                <w:sz w:val="24"/>
                <w:szCs w:val="24"/>
              </w:rPr>
              <w:t>ь перестраиваться из одного рисунка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в другой.</w:t>
            </w:r>
            <w:r w:rsidR="00D81076"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И двигаться по линии танца.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18" w:rsidRPr="00944F8D" w:rsidRDefault="009A3077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>Раздел</w:t>
      </w:r>
      <w:r w:rsidR="00D81076">
        <w:rPr>
          <w:rFonts w:ascii="Times New Roman" w:hAnsi="Times New Roman" w:cs="Times New Roman"/>
          <w:sz w:val="28"/>
          <w:szCs w:val="28"/>
        </w:rPr>
        <w:t xml:space="preserve"> «Детский</w:t>
      </w:r>
      <w:r w:rsidR="001F4618" w:rsidRPr="00944F8D">
        <w:rPr>
          <w:rFonts w:ascii="Times New Roman" w:hAnsi="Times New Roman" w:cs="Times New Roman"/>
          <w:sz w:val="28"/>
          <w:szCs w:val="28"/>
        </w:rPr>
        <w:t xml:space="preserve"> танец»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926"/>
      </w:tblGrid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</w:tr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1.Позна</w:t>
            </w:r>
            <w:r w:rsidR="00D81076" w:rsidRPr="009A3077">
              <w:rPr>
                <w:rFonts w:ascii="Times New Roman" w:hAnsi="Times New Roman" w:cs="Times New Roman"/>
                <w:sz w:val="24"/>
                <w:szCs w:val="24"/>
              </w:rPr>
              <w:t>комить детей с детскими музыкальными произведениями.</w:t>
            </w:r>
          </w:p>
          <w:p w:rsidR="001F4618" w:rsidRPr="009A3077" w:rsidRDefault="00D8107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2. Научить двигаться в манере того или иного животного.</w:t>
            </w:r>
          </w:p>
          <w:p w:rsidR="001F4618" w:rsidRPr="009A3077" w:rsidRDefault="00D81076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3.Научить правильному исполнению танцевальных движений</w:t>
            </w:r>
            <w:r w:rsidR="001F4618" w:rsidRPr="009A3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1.Разучивание танцевального номера «Конфетки». Разучивания основных движений с атрибутами «Конфетками»:</w:t>
            </w:r>
          </w:p>
          <w:p w:rsidR="001F4618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положение над головой на вытянутых руках</w:t>
            </w: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положение перед собой на вытянутых руках</w:t>
            </w: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положение «звездочка» с отведением ноги в сторону</w:t>
            </w: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семенящий шаг назад «пятимся»</w:t>
            </w: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хлопки под музыку по бедру и в ладоши.</w:t>
            </w: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2.Разучивание танцевального номера «Цыплята». Объяснить детям как работают «руки-крылышки»:</w:t>
            </w: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высокие махи руками от плеча</w:t>
            </w: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средние махи руками от локтя</w:t>
            </w: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маленькие махи от кисти с вытянутыми руками за спиной. Движения отображающие слова песни, цыплята:</w:t>
            </w: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поют</w:t>
            </w: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клюют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шагают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- танцуют. 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Бег на высоких полупальцах семенящим шагом. Разучиванием движений с атрибутом – червячком: 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 держим вместе над головой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- одновременно поднимаем и отпускаем 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идем друг за другом «паровозиком».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3. Разучивание танцевального номера «Пчелки». Беседа на тему: «Кто делает мед?»  Объяснить детям как работают руки – крылышки, руки согнуты в локте, кисть активно работает ввер</w:t>
            </w:r>
            <w:r w:rsidR="00761141" w:rsidRPr="009A30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-вниз. Основные положения атрибута – ведерка: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в одной руке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в двух руках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над головой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стоит на полу</w:t>
            </w:r>
          </w:p>
          <w:p w:rsidR="00FB429F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за спиной.</w:t>
            </w:r>
          </w:p>
          <w:p w:rsidR="00761141" w:rsidRPr="009A3077" w:rsidRDefault="00FB429F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Научиться распознавать свое место у своего цветка, тем самым дети учатся держать одинаковые промежутки и рисунок танца.</w:t>
            </w:r>
            <w:r w:rsidR="00761141"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ногами:</w:t>
            </w:r>
          </w:p>
          <w:p w:rsidR="00FB429F" w:rsidRPr="009A3077" w:rsidRDefault="00761141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- отведение ноги в сторону на каблук</w:t>
            </w:r>
          </w:p>
          <w:p w:rsidR="00761141" w:rsidRPr="009A3077" w:rsidRDefault="00761141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семенящий шаг</w:t>
            </w:r>
          </w:p>
          <w:p w:rsidR="00761141" w:rsidRPr="009A3077" w:rsidRDefault="00761141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полонение вытянутой ноги вперед и в сторону</w:t>
            </w:r>
          </w:p>
          <w:p w:rsidR="00761141" w:rsidRPr="009A3077" w:rsidRDefault="00761141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- вращение вокруг себя с подачей корпуса вперед.</w:t>
            </w: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05" w:rsidRPr="009A3077" w:rsidRDefault="008F1605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18" w:rsidRPr="00944F8D" w:rsidRDefault="009A3077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761141">
        <w:rPr>
          <w:rFonts w:ascii="Times New Roman" w:hAnsi="Times New Roman" w:cs="Times New Roman"/>
          <w:sz w:val="28"/>
          <w:szCs w:val="28"/>
        </w:rPr>
        <w:t xml:space="preserve"> «Партерная гимнастика</w:t>
      </w:r>
      <w:r w:rsidR="001F4618" w:rsidRPr="00944F8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926"/>
      </w:tblGrid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</w:tr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F4618" w:rsidRPr="009A3077" w:rsidRDefault="00761141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1.Научить детей дотягивать колени.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141" w:rsidRPr="009A3077">
              <w:rPr>
                <w:rFonts w:ascii="Times New Roman" w:hAnsi="Times New Roman" w:cs="Times New Roman"/>
                <w:sz w:val="24"/>
                <w:szCs w:val="24"/>
              </w:rPr>
              <w:t>. Развить гибкость тела.</w:t>
            </w:r>
          </w:p>
          <w:p w:rsidR="001F4618" w:rsidRPr="009A3077" w:rsidRDefault="00761141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3. Развить силу мышц.</w:t>
            </w:r>
          </w:p>
          <w:p w:rsidR="00761141" w:rsidRPr="009A3077" w:rsidRDefault="00761141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4.Развить координацию движений. </w:t>
            </w:r>
          </w:p>
          <w:p w:rsidR="00761141" w:rsidRPr="009A3077" w:rsidRDefault="00761141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5.Сформировать правильную осанку и здоровый позвоночник.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Достать до солнышка»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Упражнения для укрепления мышц спины.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положение: сидя на полу, спин</w:t>
            </w:r>
            <w:r w:rsidR="00C817ED"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прямая, подтянутая, ноги вытя</w:t>
            </w: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нуты в коленях и стопе, руки опущены на пол.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размер 2/4.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1-2-й такты – руки ставим на пояс, корпус вытягивается, «тянемся макушкой до солнышка».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3-4-й такты – корпус расслабляется, исходное положение.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повторяется 4 раза.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«Складочка»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для мышц спины и брюшного пресса.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размер 2/4.  Исходное положение: сидя на полу, спина прямая, подтянутая, ноги вытянуты в коленях и стопе, руки опущены на пол.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1-2-й такты – руки через стороны медленн</w:t>
            </w:r>
            <w:r w:rsidR="00C817ED"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C817ED"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поднимаются в третью позицию;</w:t>
            </w:r>
          </w:p>
          <w:p w:rsidR="00761141" w:rsidRPr="009A3077" w:rsidRDefault="00761141" w:rsidP="00487065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3-4-й такты – «Складочка» к ногам (спина подтянута, ноги вытянуты).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5-6-й такты – сохраняя третью позицию, поднимаем корпус вверх, удерживая подтянутой поясницу; </w:t>
            </w:r>
          </w:p>
          <w:p w:rsidR="00761141" w:rsidRPr="009A3077" w:rsidRDefault="00761141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7-8-й такты – плавным движением опускаем ч</w:t>
            </w:r>
            <w:r w:rsidR="00C817ED" w:rsidRPr="009A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ерез стороны руки в исходное по</w:t>
            </w:r>
            <w:r w:rsidRPr="009A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ложение. </w:t>
            </w:r>
          </w:p>
          <w:p w:rsidR="001F4618" w:rsidRPr="009A3077" w:rsidRDefault="00761141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исполняется 4 раза.</w:t>
            </w:r>
          </w:p>
          <w:p w:rsidR="00C817ED" w:rsidRPr="009A3077" w:rsidRDefault="00C817ED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«Лягушка» </w:t>
            </w:r>
          </w:p>
          <w:p w:rsidR="00C817ED" w:rsidRPr="009A3077" w:rsidRDefault="00C817ED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на развитие выворотности </w:t>
            </w:r>
            <w:r w:rsidRPr="009A30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9A30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эластичности ног. </w:t>
            </w:r>
          </w:p>
          <w:p w:rsidR="00C817ED" w:rsidRPr="009A3077" w:rsidRDefault="00C817ED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размер 3/4. </w:t>
            </w:r>
          </w:p>
          <w:p w:rsidR="00C817ED" w:rsidRPr="009A3077" w:rsidRDefault="00C817ED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Исходное положение – сидя на полу. </w:t>
            </w:r>
          </w:p>
          <w:p w:rsidR="00C817ED" w:rsidRPr="009A3077" w:rsidRDefault="00C817ED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исполнении под музыку этого элемента педагог следит за выворотностью ног и подтянутостью корпуса (медленно и спокойно колени ребенка достают до пола).</w:t>
            </w:r>
          </w:p>
          <w:p w:rsidR="00C817ED" w:rsidRPr="009A3077" w:rsidRDefault="00C817ED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«лягушка» может так же исполняться лежа на спине или лежа на животе. Упражнение можно усложнить. </w:t>
            </w:r>
          </w:p>
          <w:p w:rsidR="00C817ED" w:rsidRPr="009A3077" w:rsidRDefault="00C817ED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Исходное положение: сидя на полу, ноги выворотны – «лягушка», корпус подтянут, руки опущены на пол. </w:t>
            </w:r>
          </w:p>
          <w:p w:rsidR="00C817ED" w:rsidRPr="009A3077" w:rsidRDefault="00C817ED" w:rsidP="0048706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1-2-й такты – руки поднимаются через стороны в третью позицию; </w:t>
            </w:r>
            <w:r w:rsidRPr="009A3077">
              <w:rPr>
                <w:color w:val="000000"/>
                <w:sz w:val="24"/>
                <w:szCs w:val="24"/>
                <w:lang w:eastAsia="ru-RU"/>
              </w:rPr>
              <w:t xml:space="preserve">24 </w:t>
            </w:r>
          </w:p>
          <w:p w:rsidR="00C817ED" w:rsidRPr="009A3077" w:rsidRDefault="00C817ED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17ED" w:rsidRPr="009A3077" w:rsidRDefault="00C817ED" w:rsidP="00487065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3-4-й такты – опускаем корпус вниз, «складочка» (ноги выворотны, спина подтянута, руки сохраняют третью позицию); </w:t>
            </w:r>
          </w:p>
          <w:p w:rsidR="00C817ED" w:rsidRPr="009A3077" w:rsidRDefault="00C817ED" w:rsidP="0048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5-6-й такты – сохраняя третью позицию рук, поднимаем корпус вверх</w:t>
            </w:r>
          </w:p>
          <w:p w:rsidR="00C817ED" w:rsidRPr="009A3077" w:rsidRDefault="00C817ED" w:rsidP="0048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7-8-й такты – руки возвращаются в исходное положение. </w:t>
            </w:r>
          </w:p>
          <w:p w:rsidR="00C817ED" w:rsidRPr="009A3077" w:rsidRDefault="00C817ED" w:rsidP="0048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повторяется 4 раза. </w:t>
            </w:r>
          </w:p>
        </w:tc>
      </w:tr>
    </w:tbl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18" w:rsidRPr="00944F8D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3E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3077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944F8D">
        <w:rPr>
          <w:rFonts w:ascii="Times New Roman" w:hAnsi="Times New Roman" w:cs="Times New Roman"/>
          <w:sz w:val="28"/>
          <w:szCs w:val="28"/>
        </w:rPr>
        <w:t xml:space="preserve"> «Танцевальная мозаика» (репетиционно-постановочная работа)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926"/>
      </w:tblGrid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</w:tr>
      <w:tr w:rsidR="001F4618" w:rsidRPr="009A3077">
        <w:tc>
          <w:tcPr>
            <w:tcW w:w="959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Научить детей самостоятельно двигаться под музыку.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Подготовить к показательным выступлениям.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Учить выражать через движения заданный образ.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Сюжетные танцы: «Ходики», «Аквариум», «Лягушки и цапля»</w:t>
            </w:r>
            <w:r w:rsidR="00C817ED" w:rsidRPr="009A3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 Детские танцы «Барбарики», Танец гномиков, «Раз, ладошка», «Зажигай!», «Танец с лентами», «Вальс </w:t>
            </w:r>
            <w:r w:rsidR="00C817ED" w:rsidRPr="009A3077">
              <w:rPr>
                <w:rFonts w:ascii="Times New Roman" w:hAnsi="Times New Roman" w:cs="Times New Roman"/>
                <w:sz w:val="24"/>
                <w:szCs w:val="24"/>
              </w:rPr>
              <w:t>знакомств», «Конфетки».</w:t>
            </w:r>
          </w:p>
          <w:p w:rsidR="001F4618" w:rsidRPr="009A3077" w:rsidRDefault="001F4618" w:rsidP="0048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Образные танцы «Пингвины», «Снеговики», «Бабочки», «Стирка», «Моряки»</w:t>
            </w:r>
            <w:r w:rsidR="00C817ED" w:rsidRPr="009A3077">
              <w:rPr>
                <w:rFonts w:ascii="Times New Roman" w:hAnsi="Times New Roman" w:cs="Times New Roman"/>
                <w:sz w:val="24"/>
                <w:szCs w:val="24"/>
              </w:rPr>
              <w:t>, «Цыплята».</w:t>
            </w:r>
          </w:p>
        </w:tc>
      </w:tr>
    </w:tbl>
    <w:p w:rsidR="001F4618" w:rsidRDefault="001F4618" w:rsidP="0048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71A" w:rsidRDefault="00DA5D65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5A771A" w:rsidRDefault="005A771A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077" w:rsidRPr="009A3077" w:rsidRDefault="009A3077" w:rsidP="009A3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>2-й год обучения</w:t>
      </w:r>
    </w:p>
    <w:p w:rsidR="009A3077" w:rsidRPr="009A3077" w:rsidRDefault="009A3077" w:rsidP="009A3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4395"/>
      </w:tblGrid>
      <w:tr w:rsidR="009A3077" w:rsidRPr="009A3077" w:rsidTr="009F71BE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6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4395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Содержание:</w:t>
            </w:r>
          </w:p>
        </w:tc>
      </w:tr>
      <w:tr w:rsidR="009A3077" w:rsidRPr="009A3077" w:rsidTr="009F71BE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6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 Познакомить детей с историей рождения танца, жанрами танцевального искусства.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2.Рассказать о пользе занятий танцами.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3. Познакомить детей с разновидностями танцев.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4.Беседа о стилях и направлениях.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A3077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077" w:rsidRPr="00944F8D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4F8D">
        <w:rPr>
          <w:rFonts w:ascii="Times New Roman" w:hAnsi="Times New Roman" w:cs="Times New Roman"/>
          <w:sz w:val="28"/>
          <w:szCs w:val="28"/>
        </w:rPr>
        <w:t>Музыкальная грамота»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4395"/>
      </w:tblGrid>
      <w:tr w:rsidR="009A3077" w:rsidRPr="009A3077" w:rsidTr="009F71BE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6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4395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Содержание:</w:t>
            </w:r>
          </w:p>
        </w:tc>
      </w:tr>
      <w:tr w:rsidR="009A3077" w:rsidRPr="009A3077" w:rsidTr="009F71BE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6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 Закрепить знания, навыки, полученные ранее.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2. Уметь анализировать музыкальное произведение, двигаться в соответствии с музыкой.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 Задания на анализ музыкальных произведений (темп, характер, динамика, ритмический рисунок, регистр, строение).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2. Умение выделять сильные и слабые доли на слух (хлопками, шагом, движением, предметом).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3. Такт, затакт, размер 2/4, 3/4, 4/4.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уметь выделять сильную долю;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-уметь начинать движение с затакта;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творческая задача: поочередное вступление (каноном) на 2/4, 3/4, 4/4. Дети начинают делать движение по очереди на каждый следующий такт;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игра: «Вопрос – ответ», «Эхо», «Повтори-ка»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A3077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077" w:rsidRPr="00944F8D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307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44F8D">
        <w:rPr>
          <w:rFonts w:ascii="Times New Roman" w:hAnsi="Times New Roman" w:cs="Times New Roman"/>
          <w:sz w:val="28"/>
          <w:szCs w:val="28"/>
        </w:rPr>
        <w:t xml:space="preserve"> «Элементы классического танца»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04"/>
        <w:gridCol w:w="4417"/>
      </w:tblGrid>
      <w:tr w:rsidR="009A3077" w:rsidRPr="009A3077" w:rsidTr="009F71BE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4417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Содержание:</w:t>
            </w:r>
          </w:p>
        </w:tc>
      </w:tr>
      <w:tr w:rsidR="009A3077" w:rsidRPr="009A3077" w:rsidTr="009F71BE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0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1.Развивать мускулатуру ног, рук, спины.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2.Формировать правильную осанку и координацию движений.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3.Подготовить детей к изучению более сложных элементов.</w:t>
            </w:r>
          </w:p>
        </w:tc>
        <w:tc>
          <w:tcPr>
            <w:tcW w:w="4417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Экзерсис на середине: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-постановка корпуса (ноги в свободном положении);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-понятия рабочая нога и опорная нога;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 xml:space="preserve">Позиции ног- </w:t>
            </w:r>
            <w:r w:rsidRPr="009A30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9A30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9A30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-постановка корпуса в I – II – III позиции ног.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Положение стопы на полупальцы;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-чередование положений;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-легкие прыжки;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-перегиб корпуса вперед и в сторону.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Позиции рук: подготовительная, I-я, II-я, III-я;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-перевод рук из позиции в позицию;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-повороты головы на 1/2; 1/4.</w:t>
            </w:r>
          </w:p>
        </w:tc>
      </w:tr>
    </w:tbl>
    <w:p w:rsidR="009A3077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077" w:rsidRPr="00944F8D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44F8D">
        <w:rPr>
          <w:rFonts w:ascii="Times New Roman" w:hAnsi="Times New Roman" w:cs="Times New Roman"/>
          <w:sz w:val="28"/>
          <w:szCs w:val="28"/>
        </w:rPr>
        <w:t xml:space="preserve"> «Танцевальные игры» (комплексы ритмопластики)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4395"/>
      </w:tblGrid>
      <w:tr w:rsidR="009A3077" w:rsidRPr="009A3077" w:rsidTr="009F71BE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6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4395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Содержание:</w:t>
            </w:r>
          </w:p>
        </w:tc>
      </w:tr>
      <w:tr w:rsidR="009A3077" w:rsidRPr="009A3077" w:rsidTr="009F71BE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6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1.Развивать внимание, память, координацию движений.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2. Подготовить организм ребенка к выполнению более сложных элементов.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3.Двигаться в соответствии с характером музыки.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4. Учить через движения и игру передавать эмоциональный настрой произведения.</w:t>
            </w:r>
          </w:p>
        </w:tc>
        <w:tc>
          <w:tcPr>
            <w:tcW w:w="4395" w:type="dxa"/>
          </w:tcPr>
          <w:p w:rsidR="009A3077" w:rsidRPr="009A3077" w:rsidRDefault="009A3077" w:rsidP="009F7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30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«Шагаю как лошадка» </w:t>
            </w:r>
          </w:p>
          <w:p w:rsidR="009A3077" w:rsidRPr="009A3077" w:rsidRDefault="009A3077" w:rsidP="009F7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Музыкальный размер 2/4, характер четкий, ритмичный.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A3077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Шаг с высоким подъемом ноги в колене часто используется в играх. Согнутая в колене нога поднимается вперед так, что бедро принимает горизонтальное положение, а голень образует с бедром прямой угол. Носочек при этом «смотрит» в пол (как копытце у лошадки). При выполнении этого движения корпус должен быть прямым, голова поднята.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A3077" w:rsidRPr="00944F8D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>Раздел</w:t>
      </w:r>
      <w:r w:rsidRPr="00721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F8D">
        <w:rPr>
          <w:rFonts w:ascii="Times New Roman" w:hAnsi="Times New Roman" w:cs="Times New Roman"/>
          <w:sz w:val="28"/>
          <w:szCs w:val="28"/>
        </w:rPr>
        <w:t xml:space="preserve"> «Рисунок танца»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535"/>
      </w:tblGrid>
      <w:tr w:rsidR="009A3077" w:rsidRPr="009A3077" w:rsidTr="00EC072C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4535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Содержание:</w:t>
            </w:r>
          </w:p>
        </w:tc>
      </w:tr>
      <w:tr w:rsidR="009A3077" w:rsidRPr="009A3077" w:rsidTr="00EC072C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1.Приобрести навыки свободного перемещения в пространстве.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2.Изучить простые рисунки танца для использования их в концертных номерах.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3.Привить навык держать равнение в рисунке, соблюдать интервалы.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5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Движение по линии танца.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Рисунок танца «Круг» (рассказ из истории):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-замкнутый круг;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-раскрытый круг (полукруг);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-круг в круге;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-сплетенный круг (корзиночка);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-лицом в круг, лицом из круга;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-круг парами.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Научить перестраиваться из одного вида в другой.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2. Рисунок танца «Колонна», «Линия»: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-перестроения из круга в колонну, в линию, (на задний план, передний план);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-перестроения из нескольких кругов (самостоятельно, выбрав ведущих).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3. Понятие «Диагональ»: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-перестроение из круга в диагональ;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-перестроение из маленьких кружков в диагональ (самостоятельно указав ведущих).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 Рисунок танца «Спираль».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Игра «Клубок ниток».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5. Рисунок танца «Змейка»: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-горизонтальная;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-вертикальная.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Перестроение из «круга» в «змейку» (самостоятельно, выбрав ведущего).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6. Рисунок танца «Воротца»: Русский танец «Воротца».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Игра – танец «Бесконечный».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A3077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077" w:rsidRPr="00944F8D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7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944F8D">
        <w:rPr>
          <w:rFonts w:ascii="Times New Roman" w:hAnsi="Times New Roman" w:cs="Times New Roman"/>
          <w:sz w:val="28"/>
          <w:szCs w:val="28"/>
        </w:rPr>
        <w:t xml:space="preserve"> «Народный танец»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535"/>
      </w:tblGrid>
      <w:tr w:rsidR="009A3077" w:rsidRPr="009A3077" w:rsidTr="00EC072C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4535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Содержания:</w:t>
            </w:r>
          </w:p>
        </w:tc>
      </w:tr>
      <w:tr w:rsidR="009A3077" w:rsidRPr="009A3077" w:rsidTr="00EC072C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историей русского танца, его особенностями, формами.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Рассказать об отличительных особенностях характера, манер исполнения.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Научить основам русского танца.</w:t>
            </w:r>
          </w:p>
        </w:tc>
        <w:tc>
          <w:tcPr>
            <w:tcW w:w="4535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1.Введение в предмет «Русский танец».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2.Постановка корпуса.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3. Изучение основ русского народного танца.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4.Развитие подвижности стоп на основе элементов: «елочка»,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«гармошка», «ковырялочка».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 xml:space="preserve">5.Работа рук в русском танце; положение: - на поясе, - перед собой, - во </w:t>
            </w:r>
            <w:r w:rsidRPr="009A30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-й позиции и т.д.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6.Навыки работы с платочком.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7.Поклон в русском характере.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8.Основные движения в русском танце: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подскоки;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-припадания;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бег с вытянутыми носочками вперед;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молоточки;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-шаг с вытянутыми носочками (хороводный)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хлопки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-движение с выставлением ноги на носок;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пружинка с поворотом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приставные шаги в сторону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9.Ходы: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простой, на полупальцах,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боковой, приставной,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-боковой ход «припадание» по VI позиции,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-беговой шаг с отбрасыванием согнутых ног назад.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10.Подготовка к «дробям»: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притопы,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удары полупальцами,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удары каблуком;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11.Хлопки и хлопушки для мальчиков: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одинарные по бедру и голенищу.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каблучные упражнения – вынесение рабочей ноги на каблук во все направления.</w:t>
            </w:r>
          </w:p>
        </w:tc>
      </w:tr>
    </w:tbl>
    <w:p w:rsidR="009A3077" w:rsidRPr="00944F8D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077" w:rsidRPr="00944F8D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>Раздел</w:t>
      </w:r>
      <w:r w:rsidRPr="008E2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«Партерная гимнастика</w:t>
      </w:r>
      <w:r w:rsidRPr="00944F8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394"/>
      </w:tblGrid>
      <w:tr w:rsidR="009A3077" w:rsidRPr="009A3077" w:rsidTr="00EC072C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39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</w:tr>
      <w:tr w:rsidR="009A3077" w:rsidRPr="009A3077" w:rsidTr="00EC072C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1.Научить детей дотягивать колени и подъемы.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2. Развить гибкость тела.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3. Развить силу мышц.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 xml:space="preserve">4.Развить координацию движений. 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5.Сформировать правильную осанку и здоровый позвоночник.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077" w:rsidRPr="009A3077" w:rsidRDefault="009A3077" w:rsidP="009F71BE">
            <w:pPr>
              <w:pStyle w:val="Default"/>
              <w:numPr>
                <w:ilvl w:val="0"/>
                <w:numId w:val="4"/>
              </w:numPr>
            </w:pPr>
            <w:r w:rsidRPr="009A3077">
              <w:rPr>
                <w:b/>
                <w:bCs/>
              </w:rPr>
              <w:t xml:space="preserve">«Качалочка»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Исходное положение: лежа на животе, руки в 3-й позиции.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Музыкальный размер 2/4, 3/4. 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Поочередно вверх поднимаются руки, сохраняя 3-ю позицию, а затем ноги (стопы вместе). Следить, чтоб учащиеся не помогали отталкиваться от пола руками или ногами.</w:t>
            </w:r>
          </w:p>
          <w:p w:rsidR="009A3077" w:rsidRPr="009A3077" w:rsidRDefault="009A3077" w:rsidP="009F71BE">
            <w:pPr>
              <w:pStyle w:val="Default"/>
              <w:numPr>
                <w:ilvl w:val="0"/>
                <w:numId w:val="4"/>
              </w:numPr>
            </w:pPr>
            <w:r w:rsidRPr="009A3077">
              <w:rPr>
                <w:b/>
                <w:bCs/>
              </w:rPr>
              <w:t xml:space="preserve">«Черепашки»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rPr>
                <w:i/>
                <w:iCs/>
              </w:rPr>
              <w:t xml:space="preserve">Упражнение на развитие гибкости позвоночника.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Исходное положение: лежа на животе, руки в упор (кисти возле плеч, локти опущены вниз).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Музыкальный размер 3/4.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1-2-й такты – отталкиваясь руками от пола, поднимаем корпус вверх, голова прямо;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3-4-й такты – возвращаемся в исходное положение.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Упражнение повторяется 4 раза. 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7">
              <w:rPr>
                <w:rFonts w:ascii="Times New Roman" w:hAnsi="Times New Roman" w:cs="Times New Roman"/>
                <w:sz w:val="24"/>
                <w:szCs w:val="24"/>
              </w:rPr>
              <w:t>Усложнение упражнения (руки вытягиваются в локтях, мягко и плавно вытягиваем шею и тянемся макушкой назад). Развиваем гибкость позвоночника.</w:t>
            </w:r>
          </w:p>
          <w:p w:rsidR="009A3077" w:rsidRPr="009A3077" w:rsidRDefault="009A3077" w:rsidP="009F71BE">
            <w:pPr>
              <w:pStyle w:val="Default"/>
              <w:numPr>
                <w:ilvl w:val="0"/>
                <w:numId w:val="4"/>
              </w:numPr>
            </w:pPr>
            <w:r w:rsidRPr="009A3077">
              <w:rPr>
                <w:b/>
                <w:bCs/>
              </w:rPr>
              <w:t xml:space="preserve">«Коробочка»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Музыкальный размер 3/4.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Исходное положение: лежа на животе, руки в упор (кисти возле плеч, локти опущены вниз).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1-2-й такты – отталкиваясь руками от пола, мягко и плавно вытягиваем шею и тянемся макушкой назад. Ноги согнуть в коленях;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3-4-й такты – возвращаемся в исходное положение.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Упражнение повторяется 4 раза. </w:t>
            </w:r>
          </w:p>
          <w:p w:rsidR="009A3077" w:rsidRPr="009A3077" w:rsidRDefault="009A3077" w:rsidP="009F71BE">
            <w:pPr>
              <w:pStyle w:val="Default"/>
              <w:numPr>
                <w:ilvl w:val="0"/>
                <w:numId w:val="4"/>
              </w:numPr>
            </w:pPr>
            <w:r w:rsidRPr="009A3077">
              <w:rPr>
                <w:b/>
                <w:bCs/>
              </w:rPr>
              <w:t>«Корзиночка»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Музыкальный размер 3/4. </w:t>
            </w:r>
          </w:p>
          <w:p w:rsidR="009A3077" w:rsidRPr="009A3077" w:rsidRDefault="009A3077" w:rsidP="009F71BE">
            <w:pPr>
              <w:pStyle w:val="Default"/>
              <w:rPr>
                <w:rFonts w:ascii="Calibri" w:hAnsi="Calibri" w:cs="Calibri"/>
              </w:rPr>
            </w:pPr>
            <w:r w:rsidRPr="009A3077">
              <w:t xml:space="preserve">Исходное положение: лежа на животе, </w:t>
            </w:r>
            <w:r w:rsidRPr="009A3077">
              <w:lastRenderedPageBreak/>
              <w:t xml:space="preserve">ноги в натянутом положении, пятки вместе, руки лежат под подбородком. </w:t>
            </w:r>
          </w:p>
          <w:p w:rsidR="009A3077" w:rsidRPr="009A3077" w:rsidRDefault="009A3077" w:rsidP="009F71BE">
            <w:pPr>
              <w:pStyle w:val="Default"/>
              <w:pageBreakBefore/>
              <w:rPr>
                <w:color w:val="auto"/>
              </w:rPr>
            </w:pPr>
            <w:r w:rsidRPr="009A3077">
              <w:rPr>
                <w:color w:val="auto"/>
              </w:rPr>
              <w:t xml:space="preserve">1-2-й такты – кисти рук обхватывают голеностопные суставы обеих ног и вытягиваются наверх; </w:t>
            </w:r>
          </w:p>
          <w:p w:rsidR="009A3077" w:rsidRPr="009A3077" w:rsidRDefault="009A3077" w:rsidP="009F71BE">
            <w:pPr>
              <w:pStyle w:val="Default"/>
              <w:rPr>
                <w:color w:val="auto"/>
              </w:rPr>
            </w:pPr>
            <w:r w:rsidRPr="009A3077">
              <w:rPr>
                <w:color w:val="auto"/>
              </w:rPr>
              <w:t xml:space="preserve">3-4-й такты – исходное положение. </w:t>
            </w:r>
          </w:p>
          <w:p w:rsidR="009A3077" w:rsidRPr="009A3077" w:rsidRDefault="009A3077" w:rsidP="009F71BE">
            <w:pPr>
              <w:pStyle w:val="Default"/>
              <w:rPr>
                <w:color w:val="auto"/>
              </w:rPr>
            </w:pPr>
            <w:r w:rsidRPr="009A3077">
              <w:rPr>
                <w:color w:val="auto"/>
              </w:rPr>
              <w:t>Упражнение повторяется 4 раза.</w:t>
            </w:r>
          </w:p>
          <w:p w:rsidR="009A3077" w:rsidRPr="009A3077" w:rsidRDefault="009A3077" w:rsidP="009F71BE">
            <w:pPr>
              <w:pStyle w:val="Default"/>
              <w:numPr>
                <w:ilvl w:val="0"/>
                <w:numId w:val="4"/>
              </w:numPr>
            </w:pPr>
            <w:r w:rsidRPr="009A3077">
              <w:rPr>
                <w:b/>
                <w:bCs/>
              </w:rPr>
              <w:t xml:space="preserve">«Уголок»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rPr>
                <w:i/>
                <w:iCs/>
              </w:rPr>
              <w:t xml:space="preserve">Упражнение для силы спины и мышц брюшного пресса.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Исходное положение: сидя на полу, спина подтянута, ноги вытянуты в коленях и стопе, руки опущены на пол.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Музыкальный размер 2/4.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1-й такт – ноги сгибаются в коленях, стопы вытянуты;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2-й такт – ноги вытягиваются вверх на 45º, далее на 90 º (уголок);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>3-й такт – ноги сгибаются в коленях, стопы вытянуты;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4-й такт – исходное положение (обратить внимание на подтянутое положение корпуса).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>Упражнение повторяется 4 раза.</w:t>
            </w:r>
          </w:p>
          <w:p w:rsidR="009A3077" w:rsidRPr="009A3077" w:rsidRDefault="009A3077" w:rsidP="009F71BE">
            <w:pPr>
              <w:pStyle w:val="Default"/>
              <w:numPr>
                <w:ilvl w:val="0"/>
                <w:numId w:val="4"/>
              </w:numPr>
            </w:pPr>
            <w:r w:rsidRPr="009A3077">
              <w:rPr>
                <w:b/>
                <w:bCs/>
              </w:rPr>
              <w:t xml:space="preserve">«Березка»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Исходное положение: сидя на полу, спина подтянута, руки опущены на пол.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Музыкальный размер 2/4, 3/4.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1-4-й такты – тяжесть корпуса переносится на спину, ноги сгибаются в коленях и резко вытягиваются вверх, руки поддерживают поясницу, фиксируем вытянутое положение ног «в воздухе»;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5-6-й такты – ноги сгибаются в коленях;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7-8-й такты – аккуратно возвращаемся в исходное положение.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>Упражнение повторяется 4 раза.</w:t>
            </w:r>
          </w:p>
          <w:p w:rsidR="009A3077" w:rsidRPr="009A3077" w:rsidRDefault="009A3077" w:rsidP="009F71BE">
            <w:pPr>
              <w:pStyle w:val="Default"/>
              <w:numPr>
                <w:ilvl w:val="0"/>
                <w:numId w:val="4"/>
              </w:numPr>
            </w:pPr>
            <w:r w:rsidRPr="009A3077">
              <w:rPr>
                <w:b/>
                <w:bCs/>
              </w:rPr>
              <w:t xml:space="preserve">«Тянем-потянем»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rPr>
                <w:i/>
                <w:iCs/>
              </w:rPr>
              <w:t xml:space="preserve">Упражнение на развитие выворотности и танцевального шага.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Музыкальный размер 3/4.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Исходное положение: лежа на спине, руки направлены в стороны ладонями вниз, колени и стопы вытянуты.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1-2-й такты – работающая нога медленно поднимается на 90º;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3-4-й такты – нога, дотянутая в колене и стопе, фиксируется «в воздухе» в выворотном положении;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lastRenderedPageBreak/>
              <w:t xml:space="preserve">5-6-й такты – нога медленно опускается;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 xml:space="preserve">7-8-й такты – исходное положение (следить за вытянутостью всего корпуса). </w:t>
            </w:r>
          </w:p>
          <w:p w:rsidR="009A3077" w:rsidRPr="009A3077" w:rsidRDefault="009A3077" w:rsidP="009F71BE">
            <w:pPr>
              <w:pStyle w:val="Default"/>
            </w:pPr>
            <w:r w:rsidRPr="009A3077">
              <w:t>Упражнение исполняется 4 раза поочередно каждой ногой.</w:t>
            </w:r>
          </w:p>
        </w:tc>
      </w:tr>
    </w:tbl>
    <w:p w:rsidR="009A3077" w:rsidRPr="00944F8D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077" w:rsidRPr="00944F8D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«Работа над эмоциональным исполнением танцевальных номеров</w:t>
      </w:r>
      <w:r w:rsidRPr="00944F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394"/>
      </w:tblGrid>
      <w:tr w:rsidR="009A3077" w:rsidRPr="009A3077" w:rsidTr="00EC072C">
        <w:trPr>
          <w:trHeight w:val="558"/>
        </w:trPr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439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Содержание:</w:t>
            </w:r>
          </w:p>
        </w:tc>
      </w:tr>
      <w:tr w:rsidR="009A3077" w:rsidRPr="009A3077" w:rsidTr="00EC072C"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1.Научить детей эмоционально двигаться под музыку.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2.Учить передавать характер музыки и заданного образа.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3.Выражать различные эмоции в мимике и пантомимике.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Музыкальные игры помогают развить эмоциональность и образность мышления у ребенка. Движения, органически связанные с танцами, с их характером (содержанием), способствуют целостному их восприятию. Танцы помогают выплеснуть эмоциональное напряжение. Движения, связанные с музыкой, всегда сопровождаются эмоциональным подъемом, поэтому они благотворно влияют и на психическое развитие детей. Значительное место в работе с детьми дошкольного возраста занимают упражнения, передающие воображаемые действия и изобразительные движения: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-срывать цветы,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-перепрыгивать через ручеек,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-распуститься как цветок,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-покачиваться как дерево.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Для того чтобы дети эмоционально исполняли танцевальные номера и не чувствовали себя зажатыми необходимо использовать игры, с помощью которых, они смогут раскрепоститься и научаться красиво улыбаться: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«грустно-весело»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«спим- танцуем»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«изображаем животных»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-мимическая игра- дразнилка «Зеркало».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Хороводные танцы: «Аленушки», «Василек», «Родные просторы»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Сюжетные танцы: «У самовара», «Отдых летом», «На птичьем дворе»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Детские танцы «Барбарики», «Пробуждальный» танец, «Веселые квадраты», «Зажигай!», «Десантники», «Анастасия», «Весенняя фантазия».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 xml:space="preserve">Танцы народов мира: «Восточный </w:t>
            </w:r>
            <w:r w:rsidRPr="009A30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танец», «Сиртаки», «Русский перепляс», «Еврейский танец», «Казачата», «Ковбои», «Аргентинское танго», «Танец с тросточками», «Веселый рок-н-рол», «Кармен» (испанский танец», «Цыганский танец».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Образные танцы «Пингвины», «Снеговики», «Гномики», «Бабочки».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Требования к уровню подготовки воспитанников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Воспитанник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-самостоятельно находить свое место в зале;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-исполнять знакомые движения в различных игровых ситуациях;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-самостоятельно начинать и заканчивать движения вместе с музыкой;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-сочувствовать, сопереживать, воспринимая музыкальный образ;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 передавать в пластике музыкальный образ;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-перестраиваться в круг. Становится в пары и друг за другом и т.д.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-сочинять несложные плясовые движения;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-выражать различные эмоции в мимике и пантомимике;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-сочувствовать и сопереживать другим людям и животным, игровым персонажам.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уровня освоения </w:t>
            </w:r>
          </w:p>
        </w:tc>
      </w:tr>
    </w:tbl>
    <w:p w:rsidR="009A3077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077" w:rsidRDefault="009A3077" w:rsidP="009A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77">
        <w:rPr>
          <w:rFonts w:ascii="Times New Roman" w:hAnsi="Times New Roman" w:cs="Times New Roman"/>
          <w:b/>
          <w:sz w:val="28"/>
          <w:szCs w:val="28"/>
        </w:rPr>
        <w:t>Раздел</w:t>
      </w:r>
      <w:r w:rsidRPr="007D128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«Танцевальная мозаика» (репетиционно-постановочная работа)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84"/>
        <w:gridCol w:w="4394"/>
      </w:tblGrid>
      <w:tr w:rsidR="009A3077" w:rsidRPr="009A3077" w:rsidTr="00EC072C">
        <w:trPr>
          <w:trHeight w:val="558"/>
        </w:trPr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№ п\п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439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Содержание:</w:t>
            </w:r>
          </w:p>
        </w:tc>
      </w:tr>
      <w:tr w:rsidR="009A3077" w:rsidRPr="009A3077" w:rsidTr="00EC072C">
        <w:trPr>
          <w:trHeight w:val="558"/>
        </w:trPr>
        <w:tc>
          <w:tcPr>
            <w:tcW w:w="959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Научить детей самостоятельно двигаться под музыку.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Подготовить к показательным выступлениям.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Учить выражать через движения заданный образ.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Сюжетные танцы: «Пчелки», «На птичьем дворе», «Зимняя сказка».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 xml:space="preserve"> Детские танцы «Ежики», «Божья коровка», «Ягодки-цветочки», «Веселые ладошки», «Сладкий апельсин», «Конфетки».</w:t>
            </w:r>
          </w:p>
          <w:p w:rsidR="009A3077" w:rsidRPr="009A3077" w:rsidRDefault="009A3077" w:rsidP="009F7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3077">
              <w:rPr>
                <w:rFonts w:ascii="Times New Roman" w:hAnsi="Times New Roman" w:cs="Times New Roman"/>
                <w:sz w:val="24"/>
                <w:szCs w:val="28"/>
              </w:rPr>
              <w:t>Образные танцы «Зайчики», «Цирковые лошадки», «Снежинки», «Паучки», «Цыплята».</w:t>
            </w:r>
          </w:p>
        </w:tc>
      </w:tr>
    </w:tbl>
    <w:p w:rsidR="005A771A" w:rsidRDefault="005A771A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1A" w:rsidRDefault="005A771A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1A" w:rsidRDefault="005A771A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1A" w:rsidRDefault="005A771A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1A" w:rsidRDefault="005A771A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1A" w:rsidRDefault="005A771A" w:rsidP="00EC072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1A" w:rsidRDefault="005A771A" w:rsidP="00487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A9E" w:rsidRPr="00E37796" w:rsidRDefault="00C51A9E" w:rsidP="00C51A9E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E37796">
        <w:rPr>
          <w:rFonts w:ascii="Times New Roman" w:hAnsi="Times New Roman"/>
          <w:b/>
          <w:sz w:val="28"/>
          <w:lang w:eastAsia="ru-RU"/>
        </w:rPr>
        <w:t>ОРГАНИЗАЦИОННО-ПЕДАГОГИЧЕСКИЕ УСЛОВИЯ РЕАЛИЗАЦИИ ПРОГРАММЫ</w:t>
      </w:r>
    </w:p>
    <w:p w:rsidR="00C51A9E" w:rsidRPr="002A319C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A319C">
        <w:rPr>
          <w:rFonts w:ascii="Times New Roman" w:hAnsi="Times New Roman"/>
          <w:b/>
          <w:bCs/>
          <w:sz w:val="28"/>
          <w:szCs w:val="28"/>
          <w:u w:val="single"/>
        </w:rPr>
        <w:t>Методическое обеспечение программы</w:t>
      </w:r>
    </w:p>
    <w:p w:rsidR="00C51A9E" w:rsidRPr="002A319C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535">
        <w:rPr>
          <w:rFonts w:ascii="Times New Roman" w:hAnsi="Times New Roman"/>
          <w:b/>
          <w:sz w:val="28"/>
          <w:szCs w:val="28"/>
          <w:u w:val="single"/>
        </w:rPr>
        <w:t>Приемы, принципы и методы организации образовательного процесса.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Для достижения цели, задач и содержания программы необходимо опираться в процессе обучения на следующие хореографические </w:t>
      </w:r>
      <w:r w:rsidRPr="009A5535">
        <w:rPr>
          <w:rFonts w:ascii="Times New Roman" w:hAnsi="Times New Roman"/>
          <w:sz w:val="28"/>
          <w:szCs w:val="28"/>
          <w:u w:val="single"/>
        </w:rPr>
        <w:t>принципы</w:t>
      </w:r>
      <w:r w:rsidRPr="009A5535">
        <w:rPr>
          <w:rFonts w:ascii="Times New Roman" w:hAnsi="Times New Roman"/>
          <w:sz w:val="28"/>
          <w:szCs w:val="28"/>
        </w:rPr>
        <w:t>: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формирования у детей художественного восприятия через пластику;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развития чувства ритма, темпа, музыкальной формы;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>принцип обучения владению культурой движения: музыкальность, гибкость, выворотность, пластичность.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i/>
          <w:iCs/>
          <w:sz w:val="28"/>
          <w:szCs w:val="28"/>
        </w:rPr>
        <w:t>Принципы дидактики:</w:t>
      </w:r>
      <w:r w:rsidRPr="009A5535">
        <w:rPr>
          <w:rFonts w:ascii="Times New Roman" w:hAnsi="Times New Roman"/>
          <w:sz w:val="28"/>
          <w:szCs w:val="28"/>
        </w:rPr>
        <w:t xml:space="preserve">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развивающего и воспитывающего характера обучения;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систематичности и последовательности в практическом овладении основами хореографического мастерства;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движения от простого к сложному как постепенное усложнение инструктивного материала, упражнений, элементов  танца ;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наглядности, привлечение чувственного восприятия, наблюдения, показа;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опоры на возрастные и индивидуальные особенности учащихся;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принцип доступности и посильности;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•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>принцип прочности обучения как возможность применять полученные знания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 во внеурочной деятельности, в учебных целях.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 xml:space="preserve">Для реализации программы в работе с учащимися применяются следующие </w:t>
      </w:r>
      <w:r w:rsidRPr="009A5535">
        <w:rPr>
          <w:rFonts w:ascii="Times New Roman" w:hAnsi="Times New Roman"/>
          <w:sz w:val="28"/>
          <w:szCs w:val="28"/>
          <w:u w:val="single"/>
        </w:rPr>
        <w:t>методы</w:t>
      </w:r>
      <w:r w:rsidRPr="009A5535">
        <w:rPr>
          <w:rFonts w:ascii="Times New Roman" w:hAnsi="Times New Roman"/>
          <w:sz w:val="28"/>
          <w:szCs w:val="28"/>
        </w:rPr>
        <w:t xml:space="preserve">: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1.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Метод активного слушания музыки, где происходит проживание интонаций в образных представлениях: импровизация, двигательные упражнения – образы.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2.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вводится терминология.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3.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 xml:space="preserve">Метод наглядного восприятия, способствует быстрому, глубокому и прочному усвоению программы, повышает интерес к занятиям. 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35">
        <w:rPr>
          <w:rFonts w:ascii="Times New Roman" w:hAnsi="Times New Roman"/>
          <w:sz w:val="28"/>
          <w:szCs w:val="28"/>
        </w:rPr>
        <w:t>4.</w:t>
      </w:r>
      <w:r w:rsidRPr="009A5535">
        <w:rPr>
          <w:rFonts w:ascii="Times New Roman" w:hAnsi="Times New Roman"/>
          <w:sz w:val="28"/>
          <w:szCs w:val="28"/>
          <w:lang w:val="en-US"/>
        </w:rPr>
        <w:t> </w:t>
      </w:r>
      <w:r w:rsidRPr="009A5535">
        <w:rPr>
          <w:rFonts w:ascii="Times New Roman" w:hAnsi="Times New Roman"/>
          <w:sz w:val="28"/>
          <w:szCs w:val="28"/>
        </w:rPr>
        <w:t>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C51A9E" w:rsidRPr="009A5535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A9E" w:rsidRPr="002A319C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 xml:space="preserve">Для реализации программы среди учащихся используются также </w:t>
      </w:r>
      <w:r w:rsidRPr="002A319C">
        <w:rPr>
          <w:rFonts w:ascii="Times New Roman" w:hAnsi="Times New Roman"/>
          <w:sz w:val="28"/>
          <w:szCs w:val="28"/>
          <w:u w:val="single"/>
        </w:rPr>
        <w:t>приемы</w:t>
      </w:r>
      <w:r w:rsidRPr="002A319C">
        <w:rPr>
          <w:rFonts w:ascii="Times New Roman" w:hAnsi="Times New Roman"/>
          <w:sz w:val="28"/>
          <w:szCs w:val="28"/>
        </w:rPr>
        <w:t xml:space="preserve">: </w:t>
      </w:r>
    </w:p>
    <w:p w:rsidR="00C51A9E" w:rsidRPr="002A319C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•</w:t>
      </w: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комментирование; </w:t>
      </w:r>
    </w:p>
    <w:p w:rsidR="00C51A9E" w:rsidRPr="002A319C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•</w:t>
      </w: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инструктирование; </w:t>
      </w:r>
    </w:p>
    <w:p w:rsidR="00C51A9E" w:rsidRPr="002A319C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•</w:t>
      </w: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>корректирование.</w:t>
      </w:r>
    </w:p>
    <w:p w:rsidR="00C51A9E" w:rsidRPr="002A319C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A9E" w:rsidRPr="002A319C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A319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Материально-техническое обеспечение</w:t>
      </w:r>
      <w:r w:rsidRPr="002A319C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C51A9E" w:rsidRPr="002A319C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51A9E" w:rsidRPr="002A319C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 xml:space="preserve">Важным условием выполнения учебной программы является достаточный уровень материально – технического обеспечения: </w:t>
      </w:r>
    </w:p>
    <w:p w:rsidR="00C51A9E" w:rsidRPr="002A319C" w:rsidRDefault="00C51A9E" w:rsidP="00C51A9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наличие специального зала, оснащенного зеркалами и станками; </w:t>
      </w:r>
    </w:p>
    <w:p w:rsidR="00C51A9E" w:rsidRPr="002A319C" w:rsidRDefault="00C51A9E" w:rsidP="00C51A9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качественное освещение в дневное и вечернее время; </w:t>
      </w:r>
    </w:p>
    <w:p w:rsidR="00C51A9E" w:rsidRPr="002A319C" w:rsidRDefault="00C51A9E" w:rsidP="00C51A9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музыкальная аппаратура, аудиозаписи, </w:t>
      </w:r>
      <w:r w:rsidRPr="002A319C">
        <w:rPr>
          <w:rFonts w:ascii="Times New Roman" w:hAnsi="Times New Roman"/>
          <w:sz w:val="28"/>
          <w:szCs w:val="28"/>
          <w:lang w:val="en-US"/>
        </w:rPr>
        <w:t>USB</w:t>
      </w:r>
      <w:r w:rsidRPr="002A319C">
        <w:rPr>
          <w:rFonts w:ascii="Times New Roman" w:hAnsi="Times New Roman"/>
          <w:sz w:val="28"/>
          <w:szCs w:val="28"/>
        </w:rPr>
        <w:t xml:space="preserve">-порт; </w:t>
      </w:r>
    </w:p>
    <w:p w:rsidR="00C51A9E" w:rsidRPr="002A319C" w:rsidRDefault="00C51A9E" w:rsidP="00C51A9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 xml:space="preserve">специальная форма и обувь; </w:t>
      </w:r>
    </w:p>
    <w:p w:rsidR="00C51A9E" w:rsidRPr="002A319C" w:rsidRDefault="00C51A9E" w:rsidP="00C51A9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Наличие специального инвентаря для занятий: гимнастические коврики, маты, наколенники, скакалки и т.д.;</w:t>
      </w:r>
    </w:p>
    <w:p w:rsidR="00C51A9E" w:rsidRDefault="00C51A9E" w:rsidP="00C51A9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  <w:lang w:val="en-US"/>
        </w:rPr>
        <w:t> </w:t>
      </w:r>
      <w:r w:rsidRPr="002A319C">
        <w:rPr>
          <w:rFonts w:ascii="Times New Roman" w:hAnsi="Times New Roman"/>
          <w:sz w:val="28"/>
          <w:szCs w:val="28"/>
        </w:rPr>
        <w:t>костюмы и реквизит для концертных номеров (решение подобных   вопросов осуществляется совместно с родителями).</w:t>
      </w:r>
    </w:p>
    <w:p w:rsidR="00C51A9E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A9E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A9E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A9E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A9E" w:rsidRDefault="00C51A9E" w:rsidP="00C5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A9E" w:rsidRDefault="00C51A9E" w:rsidP="00C51A9E">
      <w:pPr>
        <w:pStyle w:val="Standard"/>
        <w:widowControl/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:rsidR="00C51A9E" w:rsidRDefault="00C51A9E" w:rsidP="00C51A9E">
      <w:pPr>
        <w:pStyle w:val="Standard"/>
        <w:widowControl/>
        <w:shd w:val="clear" w:color="auto" w:fill="FFFFFF"/>
        <w:spacing w:before="100"/>
        <w:rPr>
          <w:b/>
          <w:bCs/>
          <w:color w:val="000000"/>
          <w:sz w:val="28"/>
          <w:szCs w:val="28"/>
          <w:u w:val="single"/>
        </w:rPr>
      </w:pPr>
    </w:p>
    <w:p w:rsidR="00C51A9E" w:rsidRPr="00E37796" w:rsidRDefault="00C51A9E" w:rsidP="00C51A9E">
      <w:pPr>
        <w:pStyle w:val="Standard"/>
        <w:widowControl/>
        <w:shd w:val="clear" w:color="auto" w:fill="FFFFFF"/>
        <w:spacing w:before="100"/>
        <w:jc w:val="center"/>
        <w:rPr>
          <w:b/>
          <w:bCs/>
          <w:color w:val="000000"/>
          <w:sz w:val="28"/>
          <w:szCs w:val="28"/>
        </w:rPr>
      </w:pPr>
      <w:r w:rsidRPr="00E37796">
        <w:rPr>
          <w:b/>
          <w:bCs/>
          <w:color w:val="000000"/>
          <w:sz w:val="28"/>
          <w:szCs w:val="28"/>
        </w:rPr>
        <w:t>ОЦЕНОЧНЫЕ МАТЕРИАЛЫ</w:t>
      </w:r>
    </w:p>
    <w:p w:rsidR="00C51A9E" w:rsidRDefault="00C51A9E" w:rsidP="00C51A9E">
      <w:pPr>
        <w:pStyle w:val="Standard"/>
        <w:widowControl/>
        <w:shd w:val="clear" w:color="auto" w:fill="FFFFFF"/>
        <w:spacing w:before="100"/>
        <w:rPr>
          <w:b/>
          <w:bCs/>
          <w:color w:val="000000"/>
          <w:sz w:val="28"/>
          <w:szCs w:val="28"/>
          <w:u w:val="single"/>
        </w:rPr>
      </w:pPr>
    </w:p>
    <w:p w:rsidR="00C51A9E" w:rsidRPr="00AD6177" w:rsidRDefault="00C51A9E" w:rsidP="00C51A9E">
      <w:pPr>
        <w:pStyle w:val="Standard"/>
        <w:widowControl/>
        <w:shd w:val="clear" w:color="auto" w:fill="FFFFFF"/>
        <w:spacing w:before="100"/>
        <w:rPr>
          <w:b/>
          <w:bCs/>
          <w:color w:val="000000"/>
          <w:sz w:val="28"/>
          <w:szCs w:val="28"/>
        </w:rPr>
      </w:pPr>
      <w:r w:rsidRPr="00AD6177">
        <w:rPr>
          <w:b/>
          <w:bCs/>
          <w:color w:val="000000"/>
          <w:sz w:val="28"/>
          <w:szCs w:val="28"/>
        </w:rPr>
        <w:t>Система контроля и оценивания результатов</w:t>
      </w:r>
    </w:p>
    <w:p w:rsidR="00C51A9E" w:rsidRPr="002A319C" w:rsidRDefault="00C51A9E" w:rsidP="00C51A9E">
      <w:pPr>
        <w:pStyle w:val="Standard"/>
        <w:widowControl/>
        <w:shd w:val="clear" w:color="auto" w:fill="FFFFFF"/>
        <w:spacing w:before="100"/>
        <w:rPr>
          <w:color w:val="000000"/>
          <w:sz w:val="28"/>
          <w:szCs w:val="28"/>
        </w:rPr>
      </w:pPr>
      <w:r w:rsidRPr="008E1699">
        <w:rPr>
          <w:color w:val="000000"/>
          <w:sz w:val="28"/>
          <w:szCs w:val="28"/>
        </w:rPr>
        <w:t>Контроль уровня освоения материала учащимися осуществляется по результатам промежуточной аттестации</w:t>
      </w:r>
      <w:r>
        <w:rPr>
          <w:color w:val="000000"/>
          <w:sz w:val="28"/>
          <w:szCs w:val="28"/>
        </w:rPr>
        <w:t xml:space="preserve"> в виде</w:t>
      </w:r>
      <w:r w:rsidRPr="008E1699">
        <w:rPr>
          <w:color w:val="000000"/>
          <w:sz w:val="28"/>
          <w:szCs w:val="28"/>
        </w:rPr>
        <w:t xml:space="preserve"> открытых зачетных занятий, по результатам опросов, тестирования, участия в концертн</w:t>
      </w:r>
      <w:r>
        <w:rPr>
          <w:color w:val="000000"/>
          <w:sz w:val="28"/>
          <w:szCs w:val="28"/>
        </w:rPr>
        <w:t xml:space="preserve">ой и конкурсной деятельности.  </w:t>
      </w:r>
    </w:p>
    <w:p w:rsidR="00C51A9E" w:rsidRPr="002A319C" w:rsidRDefault="00C51A9E" w:rsidP="00C51A9E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1A9E" w:rsidRPr="008B56F5" w:rsidRDefault="00C51A9E" w:rsidP="00C51A9E">
      <w:pPr>
        <w:spacing w:before="100" w:after="100"/>
        <w:jc w:val="center"/>
        <w:rPr>
          <w:rFonts w:ascii="Times New Roman" w:eastAsia="Times New Roman" w:hAnsi="Times New Roman"/>
          <w:lang w:eastAsia="ru-RU"/>
        </w:rPr>
      </w:pPr>
      <w:r w:rsidRPr="008B56F5">
        <w:rPr>
          <w:rFonts w:ascii="Times New Roman" w:eastAsia="Times New Roman" w:hAnsi="Times New Roman"/>
          <w:b/>
          <w:lang w:eastAsia="ru-RU"/>
        </w:rPr>
        <w:t>Требования к уровню подготовленности дошкольников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840"/>
        <w:gridCol w:w="1023"/>
        <w:gridCol w:w="953"/>
        <w:gridCol w:w="930"/>
        <w:gridCol w:w="1115"/>
        <w:gridCol w:w="1645"/>
        <w:gridCol w:w="1037"/>
      </w:tblGrid>
      <w:tr w:rsidR="00C51A9E" w:rsidRPr="008B56F5" w:rsidTr="00A8227C">
        <w:trPr>
          <w:trHeight w:val="1"/>
        </w:trPr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Фамилия,</w:t>
            </w:r>
          </w:p>
          <w:p w:rsidR="00C51A9E" w:rsidRPr="008B56F5" w:rsidRDefault="00C51A9E" w:rsidP="00A8227C">
            <w:pPr>
              <w:spacing w:before="100" w:after="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имя</w:t>
            </w:r>
          </w:p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ребёнка</w:t>
            </w:r>
          </w:p>
        </w:tc>
        <w:tc>
          <w:tcPr>
            <w:tcW w:w="2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Физическое здоровье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Психомоторные способности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Творчес-</w:t>
            </w:r>
          </w:p>
          <w:p w:rsidR="00C51A9E" w:rsidRPr="008B56F5" w:rsidRDefault="00C51A9E" w:rsidP="00A8227C">
            <w:pPr>
              <w:spacing w:before="100" w:after="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кие</w:t>
            </w:r>
          </w:p>
          <w:p w:rsidR="00C51A9E" w:rsidRPr="008B56F5" w:rsidRDefault="00C51A9E" w:rsidP="00A8227C">
            <w:pPr>
              <w:spacing w:before="100" w:after="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созидате-льные</w:t>
            </w:r>
          </w:p>
          <w:p w:rsidR="00C51A9E" w:rsidRPr="008B56F5" w:rsidRDefault="00C51A9E" w:rsidP="00A8227C">
            <w:pPr>
              <w:spacing w:before="100" w:after="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способ-</w:t>
            </w:r>
          </w:p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ности</w:t>
            </w:r>
          </w:p>
        </w:tc>
      </w:tr>
      <w:tr w:rsidR="00C51A9E" w:rsidRPr="008B56F5" w:rsidTr="00A8227C">
        <w:trPr>
          <w:trHeight w:val="1"/>
        </w:trPr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C51A9E" w:rsidRPr="008B56F5" w:rsidRDefault="00C51A9E" w:rsidP="00A8227C">
            <w:pPr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Осанка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Плоскос-топие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Опорно-двигате-льный аппарат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Чувство ритма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Согласо-вание движений с музыкой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b/>
                <w:lang w:eastAsia="ru-RU"/>
              </w:rPr>
              <w:t>Музыкальный слух</w:t>
            </w: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C51A9E" w:rsidRPr="008B56F5" w:rsidRDefault="00C51A9E" w:rsidP="00A8227C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51A9E" w:rsidRPr="008B56F5" w:rsidTr="00A8227C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1A9E" w:rsidRPr="008B56F5" w:rsidTr="00A8227C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1A9E" w:rsidRPr="008B56F5" w:rsidTr="00A8227C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1A9E" w:rsidRPr="008B56F5" w:rsidTr="00A8227C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1A9E" w:rsidRPr="008B56F5" w:rsidTr="00A8227C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1A9E" w:rsidRPr="008B56F5" w:rsidTr="00A8227C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1A9E" w:rsidRPr="008B56F5" w:rsidTr="00A8227C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1A9E" w:rsidRPr="008B56F5" w:rsidTr="00A8227C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1A9E" w:rsidRPr="008B56F5" w:rsidTr="00A8227C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1A9E" w:rsidRPr="008B56F5" w:rsidTr="00A8227C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1A9E" w:rsidRPr="008B56F5" w:rsidRDefault="00C51A9E" w:rsidP="00A8227C">
            <w:pPr>
              <w:spacing w:before="100" w:after="100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6F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C51A9E" w:rsidRPr="002A319C" w:rsidRDefault="00C51A9E" w:rsidP="00C51A9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A9E" w:rsidRPr="002A319C" w:rsidRDefault="00C51A9E" w:rsidP="00C51A9E">
      <w:pPr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A9E" w:rsidRDefault="00C51A9E" w:rsidP="00C51A9E">
      <w:pPr>
        <w:widowControl w:val="0"/>
        <w:tabs>
          <w:tab w:val="left" w:pos="0"/>
        </w:tabs>
        <w:autoSpaceDE w:val="0"/>
        <w:autoSpaceDN w:val="0"/>
        <w:adjustRightInd w:val="0"/>
        <w:spacing w:after="320"/>
        <w:ind w:left="284" w:hanging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C51A9E" w:rsidRPr="00E37796" w:rsidRDefault="00C51A9E" w:rsidP="00C51A9E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7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Нормативные акты</w:t>
      </w:r>
    </w:p>
    <w:p w:rsidR="00C51A9E" w:rsidRPr="00E37796" w:rsidRDefault="00C51A9E" w:rsidP="00C51A9E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A9E" w:rsidRPr="00E37796" w:rsidRDefault="00C51A9E" w:rsidP="00C51A9E">
      <w:pPr>
        <w:numPr>
          <w:ilvl w:val="0"/>
          <w:numId w:val="26"/>
        </w:numPr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Конвенция о правах ребенка (одобрена Генеральной Ассамблеей ООН 20 ноября 1989 г.). Ратифицирована Постановлением ВС СССР 13 июня 1990 г. № 1559-1 // СПС Консультант Плюс.</w:t>
      </w:r>
    </w:p>
    <w:p w:rsidR="00C51A9E" w:rsidRPr="00E37796" w:rsidRDefault="00C51A9E" w:rsidP="00C51A9E">
      <w:pPr>
        <w:numPr>
          <w:ilvl w:val="0"/>
          <w:numId w:val="26"/>
        </w:numPr>
        <w:tabs>
          <w:tab w:val="left" w:pos="709"/>
        </w:tabs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Федеральный закон Российской Федерации от 29.12.2012 г. №273-ФЗ «Об образовании в Российской Федерации»;</w:t>
      </w:r>
    </w:p>
    <w:p w:rsidR="00C51A9E" w:rsidRPr="00E37796" w:rsidRDefault="00C51A9E" w:rsidP="00C51A9E">
      <w:pPr>
        <w:numPr>
          <w:ilvl w:val="0"/>
          <w:numId w:val="26"/>
        </w:numPr>
        <w:tabs>
          <w:tab w:val="left" w:pos="709"/>
        </w:tabs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51A9E" w:rsidRPr="00E37796" w:rsidRDefault="00C51A9E" w:rsidP="00C51A9E">
      <w:pPr>
        <w:numPr>
          <w:ilvl w:val="0"/>
          <w:numId w:val="26"/>
        </w:numPr>
        <w:tabs>
          <w:tab w:val="left" w:pos="709"/>
        </w:tabs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 xml:space="preserve">Концепция развития дополнительного образования детей в Российской Федерации до 2020 года; </w:t>
      </w:r>
    </w:p>
    <w:p w:rsidR="00C51A9E" w:rsidRPr="00E37796" w:rsidRDefault="00C51A9E" w:rsidP="00C51A9E">
      <w:pPr>
        <w:numPr>
          <w:ilvl w:val="0"/>
          <w:numId w:val="26"/>
        </w:numPr>
        <w:tabs>
          <w:tab w:val="left" w:pos="709"/>
        </w:tabs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Постановление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детей"».</w:t>
      </w:r>
    </w:p>
    <w:p w:rsidR="00C51A9E" w:rsidRPr="00E37796" w:rsidRDefault="00C51A9E" w:rsidP="00C51A9E">
      <w:pPr>
        <w:numPr>
          <w:ilvl w:val="0"/>
          <w:numId w:val="26"/>
        </w:numPr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Положение о дополнительных общеразвивающих программах (локальный акт МБУ ДО  ДЮЦ);</w:t>
      </w:r>
    </w:p>
    <w:p w:rsidR="00C51A9E" w:rsidRPr="00E37796" w:rsidRDefault="00C51A9E" w:rsidP="00C51A9E">
      <w:pPr>
        <w:numPr>
          <w:ilvl w:val="0"/>
          <w:numId w:val="26"/>
        </w:numPr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E37796">
        <w:rPr>
          <w:rFonts w:ascii="Times New Roman" w:eastAsiaTheme="minorHAnsi" w:hAnsi="Times New Roman"/>
          <w:sz w:val="28"/>
          <w:szCs w:val="28"/>
        </w:rPr>
        <w:t>Устав МБУ ДО ДЮЦ;</w:t>
      </w:r>
    </w:p>
    <w:p w:rsidR="00C51A9E" w:rsidRDefault="00C51A9E" w:rsidP="00C51A9E">
      <w:pPr>
        <w:widowControl w:val="0"/>
        <w:tabs>
          <w:tab w:val="left" w:pos="0"/>
        </w:tabs>
        <w:autoSpaceDE w:val="0"/>
        <w:autoSpaceDN w:val="0"/>
        <w:adjustRightInd w:val="0"/>
        <w:spacing w:after="320"/>
        <w:ind w:left="284" w:hanging="284"/>
        <w:jc w:val="center"/>
        <w:rPr>
          <w:rFonts w:ascii="Times New Roman" w:hAnsi="Times New Roman"/>
          <w:b/>
          <w:bCs/>
        </w:rPr>
      </w:pPr>
    </w:p>
    <w:p w:rsidR="00C51A9E" w:rsidRPr="002A319C" w:rsidRDefault="00C51A9E" w:rsidP="00C51A9E">
      <w:pPr>
        <w:widowControl w:val="0"/>
        <w:tabs>
          <w:tab w:val="left" w:pos="0"/>
        </w:tabs>
        <w:autoSpaceDE w:val="0"/>
        <w:autoSpaceDN w:val="0"/>
        <w:adjustRightInd w:val="0"/>
        <w:spacing w:after="320"/>
        <w:ind w:left="284" w:hanging="284"/>
        <w:jc w:val="center"/>
        <w:rPr>
          <w:rFonts w:ascii="Times New Roman" w:hAnsi="Times New Roman"/>
        </w:rPr>
      </w:pPr>
      <w:r w:rsidRPr="002A319C">
        <w:rPr>
          <w:rFonts w:ascii="Times New Roman" w:hAnsi="Times New Roman"/>
          <w:b/>
          <w:bCs/>
        </w:rPr>
        <w:t>СПИСОК ЛИТЕРАТУРЫ:</w:t>
      </w:r>
    </w:p>
    <w:p w:rsidR="00C51A9E" w:rsidRPr="002A319C" w:rsidRDefault="00C51A9E" w:rsidP="00C51A9E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Зарецкая Н.В., Роот З. Танцы в детском саду. - М.: Айрис-пресс, 2008</w:t>
      </w:r>
    </w:p>
    <w:p w:rsidR="00C51A9E" w:rsidRPr="002A319C" w:rsidRDefault="00C51A9E" w:rsidP="00C51A9E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Зарецкая Н.В. Танцы для детей старшего дошкольного возраста. Пособие для практических работников ДОУ. – М.: Айрис-пресс, 2005</w:t>
      </w:r>
    </w:p>
    <w:p w:rsidR="00C51A9E" w:rsidRPr="002A319C" w:rsidRDefault="00C51A9E" w:rsidP="00C51A9E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Коренева Т.Ф. Музыкально-ритмические движения для детей дошкольного и младшего школьного возраста. - М.: Владос, 2011.</w:t>
      </w:r>
    </w:p>
    <w:p w:rsidR="00C51A9E" w:rsidRPr="002A319C" w:rsidRDefault="00C51A9E" w:rsidP="00C51A9E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Пуртова Т.В., Беликова А.Н., Кветная О.В. Учите детей танцевать. М., Владос, 2013.</w:t>
      </w:r>
    </w:p>
    <w:p w:rsidR="00C51A9E" w:rsidRPr="002A319C" w:rsidRDefault="00C51A9E" w:rsidP="00C51A9E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Роот З. Танцы с нотами для детского сада. – М.: Айрис-пресс, 2006</w:t>
      </w:r>
    </w:p>
    <w:p w:rsidR="00C51A9E" w:rsidRPr="002A319C" w:rsidRDefault="00C51A9E" w:rsidP="00C51A9E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Роот З.Я. Музыкально-дидактические игры для детей дошкольного возраста.- М.: Айрис-пресс, 2005.</w:t>
      </w:r>
    </w:p>
    <w:p w:rsidR="00C51A9E" w:rsidRPr="002A319C" w:rsidRDefault="00C51A9E" w:rsidP="00C51A9E">
      <w:pPr>
        <w:numPr>
          <w:ilvl w:val="0"/>
          <w:numId w:val="27"/>
        </w:numPr>
        <w:shd w:val="clear" w:color="auto" w:fill="FFFFFF"/>
        <w:tabs>
          <w:tab w:val="left" w:pos="0"/>
        </w:tabs>
        <w:spacing w:after="0"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Фирилева Ж.Е., Сайкина Е.Г. Са-Фи-Дансе. Учебно-методическое издание. - СПб., Детство-пресс, 2011</w:t>
      </w:r>
    </w:p>
    <w:p w:rsidR="00C51A9E" w:rsidRPr="002A319C" w:rsidRDefault="00C51A9E" w:rsidP="00C51A9E">
      <w:pPr>
        <w:numPr>
          <w:ilvl w:val="3"/>
          <w:numId w:val="27"/>
        </w:numPr>
        <w:shd w:val="clear" w:color="auto" w:fill="FFFFFF"/>
        <w:tabs>
          <w:tab w:val="left" w:pos="0"/>
        </w:tabs>
        <w:spacing w:after="0"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lastRenderedPageBreak/>
        <w:t>Ивановский Ю.А. Занимательная музыка. – Ростов–на–Дону, 2012</w:t>
      </w:r>
    </w:p>
    <w:p w:rsidR="00C51A9E" w:rsidRPr="002A319C" w:rsidRDefault="00C51A9E" w:rsidP="00C51A9E">
      <w:pPr>
        <w:numPr>
          <w:ilvl w:val="3"/>
          <w:numId w:val="27"/>
        </w:numPr>
        <w:shd w:val="clear" w:color="auto" w:fill="FFFFFF"/>
        <w:tabs>
          <w:tab w:val="left" w:pos="0"/>
        </w:tabs>
        <w:spacing w:after="0" w:line="405" w:lineRule="atLeast"/>
        <w:ind w:left="284" w:right="150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>Королева Е.А. Азбука музыки в сказках, стихах и картинках. Москва, 2011</w:t>
      </w:r>
    </w:p>
    <w:p w:rsidR="00C51A9E" w:rsidRPr="002A319C" w:rsidRDefault="00C51A9E" w:rsidP="00C51A9E">
      <w:pPr>
        <w:numPr>
          <w:ilvl w:val="3"/>
          <w:numId w:val="27"/>
        </w:numPr>
        <w:shd w:val="clear" w:color="auto" w:fill="FFFFFF"/>
        <w:tabs>
          <w:tab w:val="left" w:pos="0"/>
        </w:tabs>
        <w:spacing w:after="0" w:line="405" w:lineRule="atLeast"/>
        <w:ind w:left="284" w:right="150" w:hanging="284"/>
        <w:rPr>
          <w:rFonts w:ascii="Times New Roman" w:hAnsi="Times New Roman"/>
          <w:b/>
        </w:rPr>
      </w:pPr>
      <w:r w:rsidRPr="002A319C">
        <w:rPr>
          <w:rFonts w:ascii="Times New Roman" w:hAnsi="Times New Roman"/>
          <w:sz w:val="28"/>
          <w:szCs w:val="28"/>
        </w:rPr>
        <w:t>Финкельштейн Э., Музыка от А до Я. Занимательное чтение с картинками и фантазиями. Санкт - Петербург, 1997.</w:t>
      </w:r>
      <w:r w:rsidRPr="002A319C">
        <w:rPr>
          <w:rFonts w:ascii="Arial" w:hAnsi="Arial" w:cs="Arial"/>
          <w:sz w:val="28"/>
          <w:szCs w:val="28"/>
        </w:rPr>
        <w:br/>
      </w:r>
    </w:p>
    <w:p w:rsidR="00C51A9E" w:rsidRPr="002A319C" w:rsidRDefault="00C51A9E" w:rsidP="00C51A9E">
      <w:pPr>
        <w:shd w:val="clear" w:color="auto" w:fill="FFFFFF"/>
        <w:tabs>
          <w:tab w:val="left" w:pos="0"/>
        </w:tabs>
        <w:spacing w:line="405" w:lineRule="atLeast"/>
        <w:ind w:left="284" w:right="150" w:hanging="284"/>
        <w:jc w:val="center"/>
        <w:rPr>
          <w:rFonts w:ascii="Times New Roman" w:hAnsi="Times New Roman"/>
          <w:b/>
        </w:rPr>
      </w:pPr>
      <w:r w:rsidRPr="002A319C">
        <w:rPr>
          <w:rFonts w:ascii="Times New Roman" w:hAnsi="Times New Roman"/>
          <w:b/>
        </w:rPr>
        <w:t>ИНТЕРНЕТ РЕСУРСЫ:</w:t>
      </w:r>
    </w:p>
    <w:p w:rsidR="00C51A9E" w:rsidRPr="002A319C" w:rsidRDefault="00686589" w:rsidP="00C51A9E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hyperlink r:id="rId10" w:history="1">
        <w:r w:rsidR="00C51A9E" w:rsidRPr="002A319C">
          <w:rPr>
            <w:rFonts w:ascii="Times New Roman" w:hAnsi="Times New Roman"/>
            <w:sz w:val="28"/>
            <w:szCs w:val="28"/>
            <w:u w:val="single"/>
          </w:rPr>
          <w:t>http://www.horeograf.com/</w:t>
        </w:r>
      </w:hyperlink>
    </w:p>
    <w:p w:rsidR="00C51A9E" w:rsidRPr="002A319C" w:rsidRDefault="00C51A9E" w:rsidP="00C51A9E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A319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2A319C">
          <w:rPr>
            <w:rFonts w:ascii="Times New Roman" w:hAnsi="Times New Roman"/>
            <w:sz w:val="28"/>
            <w:szCs w:val="28"/>
            <w:u w:val="single"/>
          </w:rPr>
          <w:t>http://dancehelp.ru/</w:t>
        </w:r>
      </w:hyperlink>
    </w:p>
    <w:p w:rsidR="00C51A9E" w:rsidRPr="002A319C" w:rsidRDefault="00C51A9E" w:rsidP="00C51A9E">
      <w:pPr>
        <w:tabs>
          <w:tab w:val="left" w:pos="0"/>
        </w:tabs>
        <w:ind w:left="284" w:hanging="284"/>
        <w:rPr>
          <w:rFonts w:ascii="Times New Roman" w:hAnsi="Times New Roman"/>
          <w:color w:val="FF0000"/>
          <w:sz w:val="28"/>
          <w:szCs w:val="28"/>
        </w:rPr>
      </w:pPr>
    </w:p>
    <w:sectPr w:rsidR="00C51A9E" w:rsidRPr="002A319C" w:rsidSect="0071337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89" w:rsidRDefault="00686589" w:rsidP="005C41FA">
      <w:pPr>
        <w:spacing w:after="0" w:line="240" w:lineRule="auto"/>
      </w:pPr>
      <w:r>
        <w:separator/>
      </w:r>
    </w:p>
  </w:endnote>
  <w:endnote w:type="continuationSeparator" w:id="0">
    <w:p w:rsidR="00686589" w:rsidRDefault="00686589" w:rsidP="005C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BE" w:rsidRDefault="009F71B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F1F76">
      <w:rPr>
        <w:noProof/>
      </w:rPr>
      <w:t>1</w:t>
    </w:r>
    <w:r>
      <w:fldChar w:fldCharType="end"/>
    </w:r>
  </w:p>
  <w:p w:rsidR="009F71BE" w:rsidRDefault="009F71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89" w:rsidRDefault="00686589" w:rsidP="005C41FA">
      <w:pPr>
        <w:spacing w:after="0" w:line="240" w:lineRule="auto"/>
      </w:pPr>
      <w:r>
        <w:separator/>
      </w:r>
    </w:p>
  </w:footnote>
  <w:footnote w:type="continuationSeparator" w:id="0">
    <w:p w:rsidR="00686589" w:rsidRDefault="00686589" w:rsidP="005C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58A"/>
    <w:multiLevelType w:val="hybridMultilevel"/>
    <w:tmpl w:val="B9EC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6B55"/>
    <w:multiLevelType w:val="hybridMultilevel"/>
    <w:tmpl w:val="E040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2506D"/>
    <w:multiLevelType w:val="hybridMultilevel"/>
    <w:tmpl w:val="3AF8AD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3673F32"/>
    <w:multiLevelType w:val="hybridMultilevel"/>
    <w:tmpl w:val="BBA2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F4B56"/>
    <w:multiLevelType w:val="hybridMultilevel"/>
    <w:tmpl w:val="159E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A7C26"/>
    <w:multiLevelType w:val="hybridMultilevel"/>
    <w:tmpl w:val="C298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A61FB"/>
    <w:multiLevelType w:val="hybridMultilevel"/>
    <w:tmpl w:val="7FE4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61CC6"/>
    <w:multiLevelType w:val="hybridMultilevel"/>
    <w:tmpl w:val="2C0E7606"/>
    <w:lvl w:ilvl="0" w:tplc="82347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1657"/>
    <w:multiLevelType w:val="hybridMultilevel"/>
    <w:tmpl w:val="203A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61E2F"/>
    <w:multiLevelType w:val="hybridMultilevel"/>
    <w:tmpl w:val="D1CC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F0E1A"/>
    <w:multiLevelType w:val="hybridMultilevel"/>
    <w:tmpl w:val="2D9A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4C8D"/>
    <w:multiLevelType w:val="hybridMultilevel"/>
    <w:tmpl w:val="F5D0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92B25"/>
    <w:multiLevelType w:val="hybridMultilevel"/>
    <w:tmpl w:val="CA5C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48F0"/>
    <w:multiLevelType w:val="hybridMultilevel"/>
    <w:tmpl w:val="6D12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B3A6C"/>
    <w:multiLevelType w:val="hybridMultilevel"/>
    <w:tmpl w:val="235A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756FE"/>
    <w:multiLevelType w:val="hybridMultilevel"/>
    <w:tmpl w:val="3594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B0E8C"/>
    <w:multiLevelType w:val="hybridMultilevel"/>
    <w:tmpl w:val="8760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54743"/>
    <w:multiLevelType w:val="hybridMultilevel"/>
    <w:tmpl w:val="F290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32ADE"/>
    <w:multiLevelType w:val="hybridMultilevel"/>
    <w:tmpl w:val="946ED6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1CCD"/>
    <w:multiLevelType w:val="hybridMultilevel"/>
    <w:tmpl w:val="658E782C"/>
    <w:lvl w:ilvl="0" w:tplc="A0B02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865AF"/>
    <w:multiLevelType w:val="hybridMultilevel"/>
    <w:tmpl w:val="EB14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76831"/>
    <w:multiLevelType w:val="hybridMultilevel"/>
    <w:tmpl w:val="93467F4E"/>
    <w:lvl w:ilvl="0" w:tplc="26145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6336"/>
    <w:multiLevelType w:val="hybridMultilevel"/>
    <w:tmpl w:val="8E4A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C0837"/>
    <w:multiLevelType w:val="hybridMultilevel"/>
    <w:tmpl w:val="52DE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2190B"/>
    <w:multiLevelType w:val="hybridMultilevel"/>
    <w:tmpl w:val="2516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E2821"/>
    <w:multiLevelType w:val="hybridMultilevel"/>
    <w:tmpl w:val="A25C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73961"/>
    <w:multiLevelType w:val="hybridMultilevel"/>
    <w:tmpl w:val="67B2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7"/>
  </w:num>
  <w:num w:numId="5">
    <w:abstractNumId w:val="11"/>
  </w:num>
  <w:num w:numId="6">
    <w:abstractNumId w:val="22"/>
  </w:num>
  <w:num w:numId="7">
    <w:abstractNumId w:val="13"/>
  </w:num>
  <w:num w:numId="8">
    <w:abstractNumId w:val="24"/>
  </w:num>
  <w:num w:numId="9">
    <w:abstractNumId w:val="5"/>
  </w:num>
  <w:num w:numId="10">
    <w:abstractNumId w:val="4"/>
  </w:num>
  <w:num w:numId="11">
    <w:abstractNumId w:val="20"/>
  </w:num>
  <w:num w:numId="12">
    <w:abstractNumId w:val="1"/>
  </w:num>
  <w:num w:numId="13">
    <w:abstractNumId w:val="3"/>
  </w:num>
  <w:num w:numId="14">
    <w:abstractNumId w:val="0"/>
  </w:num>
  <w:num w:numId="15">
    <w:abstractNumId w:val="8"/>
  </w:num>
  <w:num w:numId="16">
    <w:abstractNumId w:val="9"/>
  </w:num>
  <w:num w:numId="17">
    <w:abstractNumId w:val="12"/>
  </w:num>
  <w:num w:numId="18">
    <w:abstractNumId w:val="26"/>
  </w:num>
  <w:num w:numId="19">
    <w:abstractNumId w:val="6"/>
  </w:num>
  <w:num w:numId="20">
    <w:abstractNumId w:val="17"/>
  </w:num>
  <w:num w:numId="21">
    <w:abstractNumId w:val="25"/>
  </w:num>
  <w:num w:numId="22">
    <w:abstractNumId w:val="10"/>
  </w:num>
  <w:num w:numId="23">
    <w:abstractNumId w:val="15"/>
  </w:num>
  <w:num w:numId="24">
    <w:abstractNumId w:val="16"/>
  </w:num>
  <w:num w:numId="25">
    <w:abstractNumId w:val="1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D"/>
    <w:rsid w:val="00000C83"/>
    <w:rsid w:val="00036136"/>
    <w:rsid w:val="000E1FFB"/>
    <w:rsid w:val="000E77D3"/>
    <w:rsid w:val="00123CF0"/>
    <w:rsid w:val="001260B5"/>
    <w:rsid w:val="00134381"/>
    <w:rsid w:val="0017609F"/>
    <w:rsid w:val="001765DD"/>
    <w:rsid w:val="001914BB"/>
    <w:rsid w:val="001D7FBA"/>
    <w:rsid w:val="001E23CD"/>
    <w:rsid w:val="001F4618"/>
    <w:rsid w:val="00223B47"/>
    <w:rsid w:val="00230B36"/>
    <w:rsid w:val="0023722E"/>
    <w:rsid w:val="00247744"/>
    <w:rsid w:val="00252155"/>
    <w:rsid w:val="002708FA"/>
    <w:rsid w:val="00293239"/>
    <w:rsid w:val="002B3080"/>
    <w:rsid w:val="002C42DB"/>
    <w:rsid w:val="002F2779"/>
    <w:rsid w:val="00352D87"/>
    <w:rsid w:val="00355430"/>
    <w:rsid w:val="00377316"/>
    <w:rsid w:val="00386964"/>
    <w:rsid w:val="00390609"/>
    <w:rsid w:val="003D0CA6"/>
    <w:rsid w:val="003D6F5E"/>
    <w:rsid w:val="003F565F"/>
    <w:rsid w:val="00403E85"/>
    <w:rsid w:val="004058CE"/>
    <w:rsid w:val="004117AC"/>
    <w:rsid w:val="00411E1A"/>
    <w:rsid w:val="00433AA3"/>
    <w:rsid w:val="004502FC"/>
    <w:rsid w:val="00473CE5"/>
    <w:rsid w:val="00474884"/>
    <w:rsid w:val="0047560C"/>
    <w:rsid w:val="00483F6C"/>
    <w:rsid w:val="00487065"/>
    <w:rsid w:val="00492B2A"/>
    <w:rsid w:val="004A39F2"/>
    <w:rsid w:val="004C7B5D"/>
    <w:rsid w:val="004E4095"/>
    <w:rsid w:val="004F4EBB"/>
    <w:rsid w:val="0050090D"/>
    <w:rsid w:val="00563FCC"/>
    <w:rsid w:val="005A771A"/>
    <w:rsid w:val="005C41FA"/>
    <w:rsid w:val="005D3E0D"/>
    <w:rsid w:val="005D601A"/>
    <w:rsid w:val="006477E8"/>
    <w:rsid w:val="006541FB"/>
    <w:rsid w:val="00685D7F"/>
    <w:rsid w:val="00686589"/>
    <w:rsid w:val="006A1872"/>
    <w:rsid w:val="006E3BBD"/>
    <w:rsid w:val="006E7BA5"/>
    <w:rsid w:val="00702BC0"/>
    <w:rsid w:val="00713377"/>
    <w:rsid w:val="00720417"/>
    <w:rsid w:val="00721254"/>
    <w:rsid w:val="00722A41"/>
    <w:rsid w:val="007444DE"/>
    <w:rsid w:val="00761141"/>
    <w:rsid w:val="00797AC9"/>
    <w:rsid w:val="007C2C4C"/>
    <w:rsid w:val="007D1287"/>
    <w:rsid w:val="007E67BA"/>
    <w:rsid w:val="008034C0"/>
    <w:rsid w:val="0086296D"/>
    <w:rsid w:val="008B111F"/>
    <w:rsid w:val="008B6FC0"/>
    <w:rsid w:val="008D3DA5"/>
    <w:rsid w:val="008D5BB8"/>
    <w:rsid w:val="008E2FBB"/>
    <w:rsid w:val="008F1605"/>
    <w:rsid w:val="00917AF3"/>
    <w:rsid w:val="009260BE"/>
    <w:rsid w:val="00935BE4"/>
    <w:rsid w:val="00943B7A"/>
    <w:rsid w:val="00944F8D"/>
    <w:rsid w:val="009A3077"/>
    <w:rsid w:val="009B2910"/>
    <w:rsid w:val="009B3510"/>
    <w:rsid w:val="009C27E1"/>
    <w:rsid w:val="009C3FD7"/>
    <w:rsid w:val="009C4D64"/>
    <w:rsid w:val="009D4D71"/>
    <w:rsid w:val="009F1F76"/>
    <w:rsid w:val="009F71BE"/>
    <w:rsid w:val="00A00650"/>
    <w:rsid w:val="00A42B49"/>
    <w:rsid w:val="00A770EA"/>
    <w:rsid w:val="00A7789C"/>
    <w:rsid w:val="00AF79E6"/>
    <w:rsid w:val="00B51E8E"/>
    <w:rsid w:val="00C51A9E"/>
    <w:rsid w:val="00C817ED"/>
    <w:rsid w:val="00C84B9F"/>
    <w:rsid w:val="00D20A96"/>
    <w:rsid w:val="00D220EB"/>
    <w:rsid w:val="00D31B85"/>
    <w:rsid w:val="00D45D46"/>
    <w:rsid w:val="00D512C1"/>
    <w:rsid w:val="00D81076"/>
    <w:rsid w:val="00D82BC9"/>
    <w:rsid w:val="00D942BE"/>
    <w:rsid w:val="00DA5D65"/>
    <w:rsid w:val="00DD371E"/>
    <w:rsid w:val="00DF4F6B"/>
    <w:rsid w:val="00E312D6"/>
    <w:rsid w:val="00E45F4F"/>
    <w:rsid w:val="00E848DF"/>
    <w:rsid w:val="00EB0757"/>
    <w:rsid w:val="00EB4844"/>
    <w:rsid w:val="00EC072C"/>
    <w:rsid w:val="00EC59F3"/>
    <w:rsid w:val="00EE1B8E"/>
    <w:rsid w:val="00EE3125"/>
    <w:rsid w:val="00F03BED"/>
    <w:rsid w:val="00F534F6"/>
    <w:rsid w:val="00F94B8E"/>
    <w:rsid w:val="00FB429F"/>
    <w:rsid w:val="00FD135C"/>
    <w:rsid w:val="00FD1F22"/>
    <w:rsid w:val="00FE56B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8EA4C5-1FFE-4AEB-895D-F187E5A1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4F8D"/>
    <w:pPr>
      <w:ind w:left="720"/>
    </w:pPr>
  </w:style>
  <w:style w:type="table" w:styleId="a4">
    <w:name w:val="Table Grid"/>
    <w:basedOn w:val="a1"/>
    <w:uiPriority w:val="99"/>
    <w:rsid w:val="00F03BE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20417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5C41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41FA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5C41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41FA"/>
    <w:rPr>
      <w:rFonts w:cs="Calibri"/>
      <w:lang w:eastAsia="en-US"/>
    </w:rPr>
  </w:style>
  <w:style w:type="paragraph" w:customStyle="1" w:styleId="Default">
    <w:name w:val="Default"/>
    <w:rsid w:val="003554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C51A9E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ncehel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oreograf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F9BD-5476-4078-822E-98C81109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7082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AGMRUO</Company>
  <LinksUpToDate>false</LinksUpToDate>
  <CharactersWithSpaces>47356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Евгения Кульпина</dc:creator>
  <cp:lastModifiedBy>Пользователь Windows</cp:lastModifiedBy>
  <cp:revision>2</cp:revision>
  <cp:lastPrinted>2017-02-07T08:10:00Z</cp:lastPrinted>
  <dcterms:created xsi:type="dcterms:W3CDTF">2018-07-24T08:25:00Z</dcterms:created>
  <dcterms:modified xsi:type="dcterms:W3CDTF">2018-07-24T08:25:00Z</dcterms:modified>
</cp:coreProperties>
</file>